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6534" w14:textId="77777777" w:rsidR="00137DF4" w:rsidRPr="00A14555" w:rsidRDefault="00137DF4">
      <w:pPr>
        <w:pStyle w:val="Tytu"/>
        <w:jc w:val="left"/>
        <w:rPr>
          <w:rFonts w:ascii="Times New Roman" w:hAnsi="Times New Roman"/>
          <w:sz w:val="24"/>
          <w:szCs w:val="24"/>
        </w:rPr>
      </w:pPr>
    </w:p>
    <w:p w14:paraId="417E23FA" w14:textId="24E21E62" w:rsidR="006B455C" w:rsidRPr="00A14555" w:rsidRDefault="00F13921" w:rsidP="006B455C">
      <w:pPr>
        <w:jc w:val="center"/>
        <w:rPr>
          <w:sz w:val="24"/>
          <w:szCs w:val="24"/>
        </w:rPr>
      </w:pPr>
      <w:r w:rsidRPr="00A14555">
        <w:rPr>
          <w:b/>
          <w:sz w:val="24"/>
          <w:szCs w:val="24"/>
        </w:rPr>
        <w:t>UMOWA</w:t>
      </w:r>
    </w:p>
    <w:p w14:paraId="1F370E7B" w14:textId="77777777" w:rsidR="006B455C" w:rsidRPr="00A14555" w:rsidRDefault="006B455C" w:rsidP="006B455C">
      <w:pPr>
        <w:jc w:val="center"/>
        <w:rPr>
          <w:sz w:val="24"/>
          <w:szCs w:val="24"/>
        </w:rPr>
      </w:pPr>
      <w:r w:rsidRPr="00A14555">
        <w:rPr>
          <w:b/>
          <w:sz w:val="24"/>
          <w:szCs w:val="24"/>
        </w:rPr>
        <w:t xml:space="preserve">o sprawowanie profilaktycznej opieki zdrowotnej </w:t>
      </w:r>
    </w:p>
    <w:p w14:paraId="1E33444D" w14:textId="77777777" w:rsidR="006B455C" w:rsidRPr="00A14555" w:rsidRDefault="006B455C" w:rsidP="006B455C">
      <w:pPr>
        <w:jc w:val="center"/>
        <w:rPr>
          <w:sz w:val="24"/>
          <w:szCs w:val="24"/>
        </w:rPr>
      </w:pPr>
      <w:r w:rsidRPr="00A14555">
        <w:rPr>
          <w:b/>
          <w:sz w:val="24"/>
          <w:szCs w:val="24"/>
        </w:rPr>
        <w:t xml:space="preserve"> nad pracownikami</w:t>
      </w:r>
    </w:p>
    <w:p w14:paraId="2FCFF99E" w14:textId="77777777" w:rsidR="00137DF4" w:rsidRPr="00A14555" w:rsidRDefault="00137DF4">
      <w:pPr>
        <w:rPr>
          <w:b/>
          <w:sz w:val="24"/>
          <w:szCs w:val="24"/>
        </w:rPr>
      </w:pPr>
    </w:p>
    <w:p w14:paraId="58A7EC5A" w14:textId="77777777" w:rsidR="00137DF4" w:rsidRPr="00A14555" w:rsidRDefault="00137DF4">
      <w:pPr>
        <w:jc w:val="center"/>
        <w:rPr>
          <w:b/>
          <w:sz w:val="24"/>
          <w:szCs w:val="24"/>
        </w:rPr>
      </w:pPr>
    </w:p>
    <w:p w14:paraId="3D231D40" w14:textId="77777777" w:rsidR="00137DF4" w:rsidRPr="00A14555" w:rsidRDefault="00137DF4">
      <w:pPr>
        <w:jc w:val="both"/>
        <w:rPr>
          <w:sz w:val="24"/>
          <w:szCs w:val="24"/>
        </w:rPr>
      </w:pPr>
      <w:r w:rsidRPr="00A14555">
        <w:rPr>
          <w:sz w:val="24"/>
          <w:szCs w:val="24"/>
        </w:rPr>
        <w:t>zawarta w dniu.........</w:t>
      </w:r>
      <w:r w:rsidR="006B455C" w:rsidRPr="00A14555">
        <w:rPr>
          <w:sz w:val="24"/>
          <w:szCs w:val="24"/>
        </w:rPr>
        <w:t>...................</w:t>
      </w:r>
      <w:r w:rsidRPr="00A14555">
        <w:rPr>
          <w:sz w:val="24"/>
          <w:szCs w:val="24"/>
        </w:rPr>
        <w:t xml:space="preserve"> </w:t>
      </w:r>
      <w:r w:rsidR="00F13921" w:rsidRPr="00A14555">
        <w:rPr>
          <w:sz w:val="24"/>
          <w:szCs w:val="24"/>
        </w:rPr>
        <w:t>w Lęborku</w:t>
      </w:r>
      <w:r w:rsidRPr="00A14555">
        <w:rPr>
          <w:sz w:val="24"/>
          <w:szCs w:val="24"/>
        </w:rPr>
        <w:t xml:space="preserve"> pomiędzy:</w:t>
      </w:r>
    </w:p>
    <w:p w14:paraId="0725F0F4" w14:textId="77777777" w:rsidR="00137DF4" w:rsidRPr="00A14555" w:rsidRDefault="00137DF4">
      <w:pPr>
        <w:jc w:val="both"/>
        <w:rPr>
          <w:sz w:val="24"/>
          <w:szCs w:val="24"/>
        </w:rPr>
      </w:pPr>
    </w:p>
    <w:p w14:paraId="559965CE" w14:textId="77777777" w:rsidR="00B002E5" w:rsidRPr="00A14555" w:rsidRDefault="003D11F9" w:rsidP="00B002E5">
      <w:pPr>
        <w:spacing w:line="276" w:lineRule="auto"/>
        <w:jc w:val="both"/>
        <w:rPr>
          <w:sz w:val="24"/>
          <w:szCs w:val="24"/>
        </w:rPr>
      </w:pPr>
      <w:r w:rsidRPr="00A14555">
        <w:rPr>
          <w:sz w:val="24"/>
          <w:szCs w:val="24"/>
        </w:rPr>
        <w:t>………………………………………………</w:t>
      </w:r>
      <w:r w:rsidR="002A696B" w:rsidRPr="00A14555">
        <w:rPr>
          <w:sz w:val="24"/>
          <w:szCs w:val="24"/>
        </w:rPr>
        <w:t>……………</w:t>
      </w:r>
      <w:r w:rsidRPr="00A14555">
        <w:rPr>
          <w:sz w:val="24"/>
          <w:szCs w:val="24"/>
        </w:rPr>
        <w:t>…………………………………</w:t>
      </w:r>
      <w:r w:rsidR="00A14555">
        <w:rPr>
          <w:sz w:val="24"/>
          <w:szCs w:val="24"/>
        </w:rPr>
        <w:t>...</w:t>
      </w:r>
      <w:r w:rsidRPr="00A14555">
        <w:rPr>
          <w:sz w:val="24"/>
          <w:szCs w:val="24"/>
        </w:rPr>
        <w:t>…………………………………………………………………………………………………</w:t>
      </w:r>
      <w:r w:rsidR="00A14555">
        <w:rPr>
          <w:sz w:val="24"/>
          <w:szCs w:val="24"/>
        </w:rPr>
        <w:t>...</w:t>
      </w:r>
      <w:r w:rsidRPr="00A14555">
        <w:rPr>
          <w:sz w:val="24"/>
          <w:szCs w:val="24"/>
        </w:rPr>
        <w:t>………………………………………………………………………………………………</w:t>
      </w:r>
      <w:r w:rsidR="002A696B" w:rsidRPr="00A14555">
        <w:rPr>
          <w:sz w:val="24"/>
          <w:szCs w:val="24"/>
        </w:rPr>
        <w:t>……</w:t>
      </w:r>
      <w:r w:rsidR="00A14555">
        <w:rPr>
          <w:sz w:val="24"/>
          <w:szCs w:val="24"/>
        </w:rPr>
        <w:t>...</w:t>
      </w:r>
    </w:p>
    <w:p w14:paraId="78E36D45" w14:textId="77777777" w:rsidR="00D63E00" w:rsidRPr="00A14555" w:rsidRDefault="00B002E5" w:rsidP="00B002E5">
      <w:pPr>
        <w:spacing w:line="276" w:lineRule="auto"/>
        <w:jc w:val="both"/>
        <w:rPr>
          <w:sz w:val="24"/>
          <w:szCs w:val="24"/>
        </w:rPr>
      </w:pPr>
      <w:r w:rsidRPr="00A14555">
        <w:rPr>
          <w:sz w:val="24"/>
          <w:szCs w:val="24"/>
        </w:rPr>
        <w:t xml:space="preserve">telefon do kontaktu </w:t>
      </w:r>
      <w:r w:rsidR="003D11F9" w:rsidRPr="00A14555">
        <w:rPr>
          <w:sz w:val="24"/>
          <w:szCs w:val="24"/>
        </w:rPr>
        <w:t>……………………………</w:t>
      </w:r>
      <w:r w:rsidRPr="00A14555">
        <w:rPr>
          <w:sz w:val="24"/>
          <w:szCs w:val="24"/>
        </w:rPr>
        <w:t>……………………………………………</w:t>
      </w:r>
      <w:r w:rsidR="002A696B" w:rsidRPr="00A14555">
        <w:rPr>
          <w:sz w:val="24"/>
          <w:szCs w:val="24"/>
        </w:rPr>
        <w:t>…</w:t>
      </w:r>
      <w:r w:rsidR="00A14555">
        <w:rPr>
          <w:sz w:val="24"/>
          <w:szCs w:val="24"/>
        </w:rPr>
        <w:t>...</w:t>
      </w:r>
    </w:p>
    <w:p w14:paraId="47E3DD50" w14:textId="77777777" w:rsidR="00B002E5" w:rsidRPr="00A14555" w:rsidRDefault="00B002E5" w:rsidP="00B002E5">
      <w:pPr>
        <w:spacing w:line="276" w:lineRule="auto"/>
        <w:jc w:val="both"/>
        <w:rPr>
          <w:sz w:val="24"/>
          <w:szCs w:val="24"/>
        </w:rPr>
      </w:pPr>
      <w:r w:rsidRPr="00A14555">
        <w:rPr>
          <w:sz w:val="24"/>
          <w:szCs w:val="24"/>
        </w:rPr>
        <w:t>adres e-mail ……………………………………………………………………………</w:t>
      </w:r>
      <w:r w:rsidR="002A696B" w:rsidRPr="00A14555">
        <w:rPr>
          <w:sz w:val="24"/>
          <w:szCs w:val="24"/>
        </w:rPr>
        <w:t>……</w:t>
      </w:r>
      <w:r w:rsidR="00A14555">
        <w:rPr>
          <w:sz w:val="24"/>
          <w:szCs w:val="24"/>
        </w:rPr>
        <w:t>..</w:t>
      </w:r>
      <w:r w:rsidRPr="00A14555">
        <w:rPr>
          <w:sz w:val="24"/>
          <w:szCs w:val="24"/>
        </w:rPr>
        <w:t>…</w:t>
      </w:r>
    </w:p>
    <w:p w14:paraId="0BAE199C" w14:textId="77777777" w:rsidR="00A3084D" w:rsidRPr="00A14555" w:rsidRDefault="00A3084D">
      <w:pPr>
        <w:jc w:val="both"/>
        <w:rPr>
          <w:sz w:val="24"/>
          <w:szCs w:val="24"/>
        </w:rPr>
      </w:pPr>
    </w:p>
    <w:p w14:paraId="31193D74" w14:textId="77777777" w:rsidR="00A3084D" w:rsidRPr="00A14555" w:rsidRDefault="00137DF4">
      <w:pPr>
        <w:jc w:val="both"/>
        <w:rPr>
          <w:sz w:val="24"/>
          <w:szCs w:val="24"/>
        </w:rPr>
      </w:pPr>
      <w:r w:rsidRPr="00A14555">
        <w:rPr>
          <w:sz w:val="24"/>
          <w:szCs w:val="24"/>
        </w:rPr>
        <w:t>reprezentowanym/ą przez:</w:t>
      </w:r>
    </w:p>
    <w:p w14:paraId="3057656E" w14:textId="77777777" w:rsidR="00137DF4" w:rsidRPr="00A14555" w:rsidRDefault="00137DF4">
      <w:pPr>
        <w:jc w:val="both"/>
        <w:rPr>
          <w:sz w:val="24"/>
          <w:szCs w:val="24"/>
        </w:rPr>
      </w:pPr>
      <w:r w:rsidRPr="00A14555">
        <w:rPr>
          <w:sz w:val="24"/>
          <w:szCs w:val="24"/>
        </w:rPr>
        <w:t>........................................................</w:t>
      </w:r>
    </w:p>
    <w:p w14:paraId="23DB0215" w14:textId="77777777" w:rsidR="00137DF4" w:rsidRPr="00A14555" w:rsidRDefault="00137DF4">
      <w:pPr>
        <w:jc w:val="both"/>
        <w:rPr>
          <w:sz w:val="24"/>
          <w:szCs w:val="24"/>
        </w:rPr>
      </w:pPr>
    </w:p>
    <w:p w14:paraId="23EBA04B" w14:textId="77777777" w:rsidR="00137DF4" w:rsidRPr="00A14555" w:rsidRDefault="00137DF4">
      <w:pPr>
        <w:jc w:val="both"/>
        <w:rPr>
          <w:sz w:val="24"/>
          <w:szCs w:val="24"/>
        </w:rPr>
      </w:pPr>
      <w:r w:rsidRPr="00A14555">
        <w:rPr>
          <w:sz w:val="24"/>
          <w:szCs w:val="24"/>
        </w:rPr>
        <w:t>zwanym/</w:t>
      </w:r>
      <w:r w:rsidR="004E0CCD" w:rsidRPr="00A14555">
        <w:rPr>
          <w:sz w:val="24"/>
          <w:szCs w:val="24"/>
        </w:rPr>
        <w:t>ą dalej</w:t>
      </w:r>
      <w:r w:rsidRPr="00A14555">
        <w:rPr>
          <w:sz w:val="24"/>
          <w:szCs w:val="24"/>
        </w:rPr>
        <w:t xml:space="preserve"> Zleceniodawcą,</w:t>
      </w:r>
    </w:p>
    <w:p w14:paraId="21712DB9" w14:textId="77777777" w:rsidR="00137DF4" w:rsidRPr="00A14555" w:rsidRDefault="00137DF4">
      <w:pPr>
        <w:jc w:val="both"/>
        <w:rPr>
          <w:sz w:val="24"/>
          <w:szCs w:val="24"/>
        </w:rPr>
      </w:pPr>
    </w:p>
    <w:p w14:paraId="0DF3C8D5" w14:textId="77777777" w:rsidR="00137DF4" w:rsidRPr="00A14555" w:rsidRDefault="00137DF4">
      <w:pPr>
        <w:jc w:val="both"/>
        <w:rPr>
          <w:sz w:val="24"/>
          <w:szCs w:val="24"/>
        </w:rPr>
      </w:pPr>
      <w:r w:rsidRPr="00A14555">
        <w:rPr>
          <w:sz w:val="24"/>
          <w:szCs w:val="24"/>
        </w:rPr>
        <w:t>a</w:t>
      </w:r>
    </w:p>
    <w:p w14:paraId="5C6C56D0" w14:textId="77777777" w:rsidR="00137DF4" w:rsidRPr="00A14555" w:rsidRDefault="00137DF4">
      <w:pPr>
        <w:jc w:val="both"/>
        <w:rPr>
          <w:sz w:val="24"/>
          <w:szCs w:val="24"/>
        </w:rPr>
      </w:pPr>
    </w:p>
    <w:p w14:paraId="434B55AF" w14:textId="77777777" w:rsidR="00137DF4" w:rsidRPr="00A14555" w:rsidRDefault="00137DF4" w:rsidP="004E0CCD">
      <w:pPr>
        <w:jc w:val="both"/>
        <w:rPr>
          <w:sz w:val="24"/>
          <w:szCs w:val="24"/>
        </w:rPr>
      </w:pPr>
      <w:r w:rsidRPr="00A14555">
        <w:rPr>
          <w:sz w:val="24"/>
          <w:szCs w:val="24"/>
        </w:rPr>
        <w:t>Samodzielnym Publicznym Specjalistycznym Zakładem Opieki Zdrowotnej z siedzibą w</w:t>
      </w:r>
      <w:r w:rsidR="004E0CCD" w:rsidRPr="00A14555">
        <w:rPr>
          <w:sz w:val="24"/>
          <w:szCs w:val="24"/>
        </w:rPr>
        <w:t> </w:t>
      </w:r>
      <w:r w:rsidRPr="00A14555">
        <w:rPr>
          <w:sz w:val="24"/>
          <w:szCs w:val="24"/>
        </w:rPr>
        <w:t xml:space="preserve">Lęborku, adres: ul. Juliana Węgrzynowicza 13, 84 – 300 Lębork, wpisanym do rejestru stowarzyszeń, innych organizacji społecznych i zawodowych, fundacji oraz </w:t>
      </w:r>
      <w:r w:rsidR="004E0CCD" w:rsidRPr="00A14555">
        <w:rPr>
          <w:sz w:val="24"/>
          <w:szCs w:val="24"/>
        </w:rPr>
        <w:t>samodzielnych publicznych</w:t>
      </w:r>
      <w:r w:rsidRPr="00A14555">
        <w:rPr>
          <w:sz w:val="24"/>
          <w:szCs w:val="24"/>
        </w:rPr>
        <w:t xml:space="preserve"> zakładów opieki zdrowotnej Krajowego Rejestru Sądowego prowadzonego przez Sąd Rejonowy Gdańsk Północ w Gdańsku, VIII Wydział Gospodarczy Krajowego Rejestru Sądowego pod numerem KRS 0000009022, Regon 770901505, NIP 841–14–61– 899, </w:t>
      </w:r>
    </w:p>
    <w:p w14:paraId="3C22F889" w14:textId="77777777" w:rsidR="00137DF4" w:rsidRPr="00A14555" w:rsidRDefault="00137DF4">
      <w:pPr>
        <w:jc w:val="both"/>
        <w:rPr>
          <w:sz w:val="24"/>
          <w:szCs w:val="24"/>
        </w:rPr>
      </w:pPr>
    </w:p>
    <w:p w14:paraId="24A57112" w14:textId="77777777" w:rsidR="00137DF4" w:rsidRPr="00A14555" w:rsidRDefault="00137DF4">
      <w:pPr>
        <w:jc w:val="both"/>
        <w:rPr>
          <w:sz w:val="24"/>
          <w:szCs w:val="24"/>
        </w:rPr>
      </w:pPr>
      <w:r w:rsidRPr="00A14555">
        <w:rPr>
          <w:sz w:val="24"/>
          <w:szCs w:val="24"/>
        </w:rPr>
        <w:t>reprezentowanym przez:</w:t>
      </w:r>
    </w:p>
    <w:p w14:paraId="79EF7615" w14:textId="77777777" w:rsidR="00137DF4" w:rsidRPr="00A14555" w:rsidRDefault="00137DF4">
      <w:pPr>
        <w:jc w:val="both"/>
        <w:rPr>
          <w:sz w:val="24"/>
          <w:szCs w:val="24"/>
        </w:rPr>
      </w:pPr>
    </w:p>
    <w:p w14:paraId="72920CD2" w14:textId="3EBCB60D" w:rsidR="00137DF4" w:rsidRPr="00A14555" w:rsidRDefault="0047780F">
      <w:pPr>
        <w:jc w:val="both"/>
        <w:rPr>
          <w:sz w:val="24"/>
          <w:szCs w:val="24"/>
        </w:rPr>
      </w:pPr>
      <w:r w:rsidRPr="00A14555">
        <w:rPr>
          <w:sz w:val="24"/>
          <w:szCs w:val="24"/>
        </w:rPr>
        <w:t>Dyrektora</w:t>
      </w:r>
      <w:r w:rsidR="009938C1">
        <w:rPr>
          <w:sz w:val="24"/>
          <w:szCs w:val="24"/>
        </w:rPr>
        <w:t xml:space="preserve"> </w:t>
      </w:r>
      <w:r w:rsidRPr="00A14555">
        <w:rPr>
          <w:sz w:val="24"/>
          <w:szCs w:val="24"/>
        </w:rPr>
        <w:t xml:space="preserve">– </w:t>
      </w:r>
      <w:r w:rsidR="009938C1">
        <w:rPr>
          <w:sz w:val="24"/>
          <w:szCs w:val="24"/>
        </w:rPr>
        <w:t xml:space="preserve">Annę </w:t>
      </w:r>
      <w:proofErr w:type="spellStart"/>
      <w:r w:rsidR="009938C1">
        <w:rPr>
          <w:sz w:val="24"/>
          <w:szCs w:val="24"/>
        </w:rPr>
        <w:t>Słoniewską</w:t>
      </w:r>
      <w:proofErr w:type="spellEnd"/>
    </w:p>
    <w:p w14:paraId="6802C49B" w14:textId="77777777" w:rsidR="00137DF4" w:rsidRPr="00A14555" w:rsidRDefault="00137DF4">
      <w:pPr>
        <w:jc w:val="both"/>
        <w:rPr>
          <w:sz w:val="24"/>
          <w:szCs w:val="24"/>
        </w:rPr>
      </w:pPr>
    </w:p>
    <w:p w14:paraId="4D3D52F0" w14:textId="77777777" w:rsidR="00521CBE" w:rsidRPr="00A14555" w:rsidRDefault="00137DF4">
      <w:pPr>
        <w:jc w:val="both"/>
        <w:rPr>
          <w:sz w:val="24"/>
          <w:szCs w:val="24"/>
        </w:rPr>
      </w:pPr>
      <w:r w:rsidRPr="00A14555">
        <w:rPr>
          <w:sz w:val="24"/>
          <w:szCs w:val="24"/>
        </w:rPr>
        <w:t>zwanym dalej Zleceniobiorcą</w:t>
      </w:r>
    </w:p>
    <w:p w14:paraId="44A398DB" w14:textId="77777777" w:rsidR="00137DF4" w:rsidRPr="00A14555" w:rsidRDefault="00137DF4">
      <w:pPr>
        <w:jc w:val="center"/>
        <w:rPr>
          <w:b/>
          <w:sz w:val="24"/>
          <w:szCs w:val="24"/>
        </w:rPr>
      </w:pPr>
      <w:r w:rsidRPr="00A14555">
        <w:rPr>
          <w:b/>
          <w:sz w:val="24"/>
          <w:szCs w:val="24"/>
        </w:rPr>
        <w:t>§ 1.</w:t>
      </w:r>
    </w:p>
    <w:p w14:paraId="532BD0F7" w14:textId="77777777" w:rsidR="00137DF4" w:rsidRPr="00A14555" w:rsidRDefault="00137DF4">
      <w:pPr>
        <w:jc w:val="center"/>
        <w:rPr>
          <w:sz w:val="24"/>
          <w:szCs w:val="24"/>
        </w:rPr>
      </w:pPr>
    </w:p>
    <w:p w14:paraId="52FC718A" w14:textId="77777777" w:rsidR="00137DF4" w:rsidRPr="00A14555" w:rsidRDefault="00137DF4">
      <w:pPr>
        <w:pStyle w:val="Tekstpodstawowy"/>
        <w:numPr>
          <w:ilvl w:val="0"/>
          <w:numId w:val="1"/>
        </w:numPr>
        <w:rPr>
          <w:rFonts w:ascii="Times New Roman" w:hAnsi="Times New Roman"/>
          <w:sz w:val="24"/>
          <w:szCs w:val="24"/>
        </w:rPr>
      </w:pPr>
      <w:r w:rsidRPr="00A14555">
        <w:rPr>
          <w:rFonts w:ascii="Times New Roman" w:hAnsi="Times New Roman"/>
          <w:sz w:val="24"/>
          <w:szCs w:val="24"/>
        </w:rPr>
        <w:t>Zleceniodawca zleca a Zleceniobiorca zobowiązuje się do wykonywania świadczeń z</w:t>
      </w:r>
      <w:r w:rsidR="004E0CCD" w:rsidRPr="00A14555">
        <w:rPr>
          <w:rFonts w:ascii="Times New Roman" w:hAnsi="Times New Roman"/>
          <w:sz w:val="24"/>
          <w:szCs w:val="24"/>
        </w:rPr>
        <w:t> </w:t>
      </w:r>
      <w:r w:rsidRPr="00A14555">
        <w:rPr>
          <w:rFonts w:ascii="Times New Roman" w:hAnsi="Times New Roman"/>
          <w:sz w:val="24"/>
          <w:szCs w:val="24"/>
        </w:rPr>
        <w:t xml:space="preserve">zakresu medycyny pracy w zakresie wynikającym z kodeksu pracy, ustawy o służbie medycyny pracy (dalej: ustawa) oraz </w:t>
      </w:r>
      <w:r w:rsidR="00512296" w:rsidRPr="00A14555">
        <w:rPr>
          <w:rFonts w:ascii="Times New Roman" w:hAnsi="Times New Roman"/>
          <w:sz w:val="24"/>
          <w:szCs w:val="24"/>
        </w:rPr>
        <w:t>rozporządzenia</w:t>
      </w:r>
      <w:r w:rsidRPr="00A14555">
        <w:rPr>
          <w:rFonts w:ascii="Times New Roman" w:hAnsi="Times New Roman"/>
          <w:sz w:val="24"/>
          <w:szCs w:val="24"/>
        </w:rPr>
        <w:t xml:space="preserve"> Ministra Zdrowia i Opieki Społecznej w sprawie przeprowadzania badań lekarskich pracowników, zakresu profilaktycznej opieki zdrowotnej nad pracownikami oraz orzeczeń lekarskich wydawanych dla celów przewidzianych w kodeksie pracy (dalej: Rozporządzenie), w tym w szczególności:</w:t>
      </w:r>
    </w:p>
    <w:p w14:paraId="399CA4DB" w14:textId="77777777" w:rsidR="00137DF4" w:rsidRPr="00A14555" w:rsidRDefault="00137DF4">
      <w:pPr>
        <w:pStyle w:val="Tekstpodstawowy"/>
        <w:numPr>
          <w:ilvl w:val="0"/>
          <w:numId w:val="2"/>
        </w:numPr>
        <w:rPr>
          <w:rFonts w:ascii="Times New Roman" w:hAnsi="Times New Roman"/>
          <w:sz w:val="24"/>
          <w:szCs w:val="24"/>
        </w:rPr>
      </w:pPr>
      <w:r w:rsidRPr="00A14555">
        <w:rPr>
          <w:rFonts w:ascii="Times New Roman" w:hAnsi="Times New Roman"/>
          <w:sz w:val="24"/>
          <w:szCs w:val="24"/>
        </w:rPr>
        <w:t>wykonywania badań wstępnych, okresowych i kontrolnych pracownikom lub kandydatom do pracy skierowanym przez Zleceniodawcę,</w:t>
      </w:r>
    </w:p>
    <w:p w14:paraId="496D4AB6" w14:textId="77777777" w:rsidR="00137DF4" w:rsidRPr="00A14555" w:rsidRDefault="00137DF4">
      <w:pPr>
        <w:pStyle w:val="Tekstpodstawowy"/>
        <w:numPr>
          <w:ilvl w:val="0"/>
          <w:numId w:val="2"/>
        </w:numPr>
        <w:rPr>
          <w:rFonts w:ascii="Times New Roman" w:hAnsi="Times New Roman"/>
          <w:sz w:val="24"/>
          <w:szCs w:val="24"/>
        </w:rPr>
      </w:pPr>
      <w:r w:rsidRPr="00A14555">
        <w:rPr>
          <w:rFonts w:ascii="Times New Roman" w:hAnsi="Times New Roman"/>
          <w:sz w:val="24"/>
          <w:szCs w:val="24"/>
        </w:rPr>
        <w:t>sprawowania profilaktycznej opieki zdrowotnej, o której mowa w §</w:t>
      </w:r>
      <w:r w:rsidR="006B455C" w:rsidRPr="00A14555">
        <w:rPr>
          <w:rFonts w:ascii="Times New Roman" w:hAnsi="Times New Roman"/>
          <w:sz w:val="24"/>
          <w:szCs w:val="24"/>
        </w:rPr>
        <w:t xml:space="preserve"> </w:t>
      </w:r>
      <w:r w:rsidRPr="00A14555">
        <w:rPr>
          <w:rFonts w:ascii="Times New Roman" w:hAnsi="Times New Roman"/>
          <w:sz w:val="24"/>
          <w:szCs w:val="24"/>
        </w:rPr>
        <w:t>6 Rozporządzenia,</w:t>
      </w:r>
    </w:p>
    <w:p w14:paraId="00D80A34" w14:textId="77777777" w:rsidR="00137DF4" w:rsidRPr="00A14555" w:rsidRDefault="00137DF4">
      <w:pPr>
        <w:pStyle w:val="Tekstpodstawowy"/>
        <w:numPr>
          <w:ilvl w:val="0"/>
          <w:numId w:val="2"/>
        </w:numPr>
        <w:rPr>
          <w:rFonts w:ascii="Times New Roman" w:hAnsi="Times New Roman"/>
          <w:sz w:val="24"/>
          <w:szCs w:val="24"/>
        </w:rPr>
      </w:pPr>
      <w:r w:rsidRPr="00A14555">
        <w:rPr>
          <w:rFonts w:ascii="Times New Roman" w:hAnsi="Times New Roman"/>
          <w:sz w:val="24"/>
          <w:szCs w:val="24"/>
        </w:rPr>
        <w:t>wykonywania badań dodatkowych i konsultacji lekarzy specjalistów niezbędnych dla lekarza orzekającego oraz badania diagnostyczne (EKG, audiogram, spirometria itp.).</w:t>
      </w:r>
    </w:p>
    <w:p w14:paraId="7B0C1772" w14:textId="77777777" w:rsidR="00137DF4" w:rsidRPr="00A14555" w:rsidRDefault="00137DF4">
      <w:pPr>
        <w:pStyle w:val="Tekstpodstawowy"/>
        <w:numPr>
          <w:ilvl w:val="0"/>
          <w:numId w:val="1"/>
        </w:numPr>
        <w:rPr>
          <w:rFonts w:ascii="Times New Roman" w:hAnsi="Times New Roman"/>
          <w:sz w:val="24"/>
          <w:szCs w:val="24"/>
        </w:rPr>
      </w:pPr>
      <w:r w:rsidRPr="00A14555">
        <w:rPr>
          <w:rFonts w:ascii="Times New Roman" w:hAnsi="Times New Roman"/>
          <w:sz w:val="24"/>
          <w:szCs w:val="24"/>
        </w:rPr>
        <w:t xml:space="preserve">Zleceniobiorca realizuje badania zgodnie z aktualną wiedzą medyczną, przy uwzględnieniu wskazówek metodycznych w sprawie przeprowadzania badań profilaktycznych pracowników, stanowiących załącznik nr 1 do Rozporządzenia oraz przy zachowaniu </w:t>
      </w:r>
      <w:r w:rsidRPr="00A14555">
        <w:rPr>
          <w:rFonts w:ascii="Times New Roman" w:hAnsi="Times New Roman"/>
          <w:sz w:val="24"/>
          <w:szCs w:val="24"/>
        </w:rPr>
        <w:lastRenderedPageBreak/>
        <w:t xml:space="preserve">innych standardów i wymagań wynikających z przepisów prawa lub ustalonych przez płatnika publicznego. Lekarz prowadzący badanie może poszerzyć jego zakres lub wyznaczyć inne badania dodatkowe, a także dokonać skrócenia terminu następnego badania, jeżeli przemawiają za tym względy medyczne oraz jeśli pozostaje to w zgodzie z obowiązującymi przepisami prawa. </w:t>
      </w:r>
    </w:p>
    <w:p w14:paraId="19EC7737" w14:textId="77777777" w:rsidR="00137DF4" w:rsidRPr="00A14555" w:rsidRDefault="00137DF4">
      <w:pPr>
        <w:numPr>
          <w:ilvl w:val="0"/>
          <w:numId w:val="1"/>
        </w:numPr>
        <w:jc w:val="both"/>
        <w:rPr>
          <w:sz w:val="24"/>
          <w:szCs w:val="24"/>
        </w:rPr>
      </w:pPr>
      <w:r w:rsidRPr="00A14555">
        <w:rPr>
          <w:sz w:val="24"/>
          <w:szCs w:val="24"/>
        </w:rPr>
        <w:t>Badania profilaktyczn</w:t>
      </w:r>
      <w:r w:rsidR="00B35C3F" w:rsidRPr="00A14555">
        <w:rPr>
          <w:sz w:val="24"/>
          <w:szCs w:val="24"/>
        </w:rPr>
        <w:t>e przeprowadza się na podstawie</w:t>
      </w:r>
      <w:r w:rsidRPr="00A14555">
        <w:rPr>
          <w:sz w:val="24"/>
          <w:szCs w:val="24"/>
        </w:rPr>
        <w:t xml:space="preserve"> wydanego przez Zleceniodawcę</w:t>
      </w:r>
      <w:r w:rsidR="00512296" w:rsidRPr="00A14555">
        <w:rPr>
          <w:sz w:val="24"/>
          <w:szCs w:val="24"/>
        </w:rPr>
        <w:t xml:space="preserve"> </w:t>
      </w:r>
      <w:r w:rsidR="00B35C3F" w:rsidRPr="00A14555">
        <w:rPr>
          <w:sz w:val="24"/>
          <w:szCs w:val="24"/>
        </w:rPr>
        <w:t>skierowania</w:t>
      </w:r>
      <w:r w:rsidRPr="00A14555">
        <w:rPr>
          <w:sz w:val="24"/>
          <w:szCs w:val="24"/>
        </w:rPr>
        <w:t>, którego wzór określa załącznik nr 3a do Rozporządzenia, stanowiący jednocześnie załącznik nr 2 do umowy. Pracownik, któremu wydano skierowanie, obowiązany jest do dokonania rejestracji na badanie</w:t>
      </w:r>
      <w:r w:rsidRPr="00A14555">
        <w:rPr>
          <w:sz w:val="24"/>
          <w:szCs w:val="24"/>
        </w:rPr>
        <w:br/>
        <w:t>w siedzibie Zleceniobiorcy. Badania będą prowadzone zgodnie z kolejnością zgłoszeń.</w:t>
      </w:r>
    </w:p>
    <w:p w14:paraId="1FA62F4E" w14:textId="77777777" w:rsidR="00137DF4" w:rsidRPr="00A14555" w:rsidRDefault="00137DF4">
      <w:pPr>
        <w:numPr>
          <w:ilvl w:val="0"/>
          <w:numId w:val="1"/>
        </w:numPr>
        <w:jc w:val="both"/>
        <w:rPr>
          <w:sz w:val="24"/>
          <w:szCs w:val="24"/>
        </w:rPr>
      </w:pPr>
      <w:r w:rsidRPr="00A14555">
        <w:rPr>
          <w:sz w:val="24"/>
          <w:szCs w:val="24"/>
        </w:rPr>
        <w:t>Zaświadczenia lekarskie wydawane są w oryginale Zleceniodawcy. Kopia zaświadczenia przekazywana jest pracownikowi.</w:t>
      </w:r>
    </w:p>
    <w:p w14:paraId="45719143" w14:textId="77777777" w:rsidR="00137DF4" w:rsidRPr="00A14555" w:rsidRDefault="00137DF4">
      <w:pPr>
        <w:numPr>
          <w:ilvl w:val="0"/>
          <w:numId w:val="1"/>
        </w:numPr>
        <w:jc w:val="both"/>
        <w:rPr>
          <w:sz w:val="24"/>
          <w:szCs w:val="24"/>
        </w:rPr>
      </w:pPr>
      <w:r w:rsidRPr="00A14555">
        <w:rPr>
          <w:sz w:val="24"/>
          <w:szCs w:val="24"/>
        </w:rPr>
        <w:t xml:space="preserve">Umowa realizowana będzie przez </w:t>
      </w:r>
      <w:r w:rsidR="004E0CCD" w:rsidRPr="00A14555">
        <w:rPr>
          <w:sz w:val="24"/>
          <w:szCs w:val="24"/>
        </w:rPr>
        <w:t>Zleceniobiorcę na</w:t>
      </w:r>
      <w:r w:rsidRPr="00A14555">
        <w:rPr>
          <w:sz w:val="24"/>
          <w:szCs w:val="24"/>
        </w:rPr>
        <w:t xml:space="preserve"> terenie SPSZOZ w Lęborku </w:t>
      </w:r>
      <w:r w:rsidRPr="00A14555">
        <w:rPr>
          <w:sz w:val="24"/>
          <w:szCs w:val="24"/>
        </w:rPr>
        <w:br/>
        <w:t>w dniach i godzinach pracy Poradni Medycyny Pracy. Przeprowadzenie niektórych badań i konsultacji może wymagać od pracowników Zleceniodawcy także stawienia się w</w:t>
      </w:r>
      <w:r w:rsidR="007327EB" w:rsidRPr="00A14555">
        <w:rPr>
          <w:sz w:val="24"/>
          <w:szCs w:val="24"/>
        </w:rPr>
        <w:t> </w:t>
      </w:r>
      <w:r w:rsidRPr="00A14555">
        <w:rPr>
          <w:sz w:val="24"/>
          <w:szCs w:val="24"/>
        </w:rPr>
        <w:t>innych miejscach, jeżeli określone badanie/konsultacja nie może być przeprowadzone na terenie Zleceniobiorcy.</w:t>
      </w:r>
    </w:p>
    <w:p w14:paraId="30DE8D95" w14:textId="77777777" w:rsidR="00137DF4" w:rsidRPr="00A14555" w:rsidRDefault="00137DF4">
      <w:pPr>
        <w:numPr>
          <w:ilvl w:val="0"/>
          <w:numId w:val="1"/>
        </w:numPr>
        <w:jc w:val="both"/>
        <w:rPr>
          <w:sz w:val="24"/>
          <w:szCs w:val="24"/>
        </w:rPr>
      </w:pPr>
      <w:r w:rsidRPr="00A14555">
        <w:rPr>
          <w:sz w:val="24"/>
          <w:szCs w:val="24"/>
        </w:rPr>
        <w:t>Zleceniobiorca obowiązany jest do prowadzenia rejestru wystawionych zaświadczeń.</w:t>
      </w:r>
    </w:p>
    <w:p w14:paraId="64EA6997" w14:textId="77777777" w:rsidR="00137DF4" w:rsidRPr="00A14555" w:rsidRDefault="00137DF4">
      <w:pPr>
        <w:jc w:val="center"/>
        <w:rPr>
          <w:sz w:val="24"/>
          <w:szCs w:val="24"/>
        </w:rPr>
      </w:pPr>
    </w:p>
    <w:p w14:paraId="0FE1A53E" w14:textId="77777777" w:rsidR="00137DF4" w:rsidRPr="00A14555" w:rsidRDefault="00137DF4">
      <w:pPr>
        <w:jc w:val="center"/>
        <w:rPr>
          <w:b/>
          <w:sz w:val="24"/>
          <w:szCs w:val="24"/>
        </w:rPr>
      </w:pPr>
      <w:r w:rsidRPr="00A14555">
        <w:rPr>
          <w:b/>
          <w:sz w:val="24"/>
          <w:szCs w:val="24"/>
        </w:rPr>
        <w:t>§ 2.</w:t>
      </w:r>
    </w:p>
    <w:p w14:paraId="5E8CF7C4" w14:textId="77777777" w:rsidR="00137DF4" w:rsidRPr="00A14555" w:rsidRDefault="00137DF4">
      <w:pPr>
        <w:jc w:val="center"/>
        <w:rPr>
          <w:sz w:val="24"/>
          <w:szCs w:val="24"/>
        </w:rPr>
      </w:pPr>
    </w:p>
    <w:p w14:paraId="6109F58A" w14:textId="230D940E" w:rsidR="00137DF4" w:rsidRPr="00A14555" w:rsidRDefault="00137DF4">
      <w:pPr>
        <w:pStyle w:val="Tekstpodstawowy"/>
        <w:numPr>
          <w:ilvl w:val="0"/>
          <w:numId w:val="3"/>
        </w:numPr>
        <w:rPr>
          <w:rFonts w:ascii="Times New Roman" w:hAnsi="Times New Roman"/>
          <w:sz w:val="24"/>
          <w:szCs w:val="24"/>
        </w:rPr>
      </w:pPr>
      <w:r w:rsidRPr="00A14555">
        <w:rPr>
          <w:rFonts w:ascii="Times New Roman" w:hAnsi="Times New Roman"/>
          <w:sz w:val="24"/>
          <w:szCs w:val="24"/>
        </w:rPr>
        <w:t>Zleceniodawca zobowiązuje się</w:t>
      </w:r>
      <w:r w:rsidR="00901817">
        <w:rPr>
          <w:rFonts w:ascii="Times New Roman" w:hAnsi="Times New Roman"/>
          <w:sz w:val="24"/>
          <w:szCs w:val="24"/>
        </w:rPr>
        <w:t xml:space="preserve"> do</w:t>
      </w:r>
      <w:r w:rsidRPr="00A14555">
        <w:rPr>
          <w:rFonts w:ascii="Times New Roman" w:hAnsi="Times New Roman"/>
          <w:sz w:val="24"/>
          <w:szCs w:val="24"/>
        </w:rPr>
        <w:t>:</w:t>
      </w:r>
    </w:p>
    <w:p w14:paraId="561D9915" w14:textId="5AF5B114" w:rsidR="00137DF4" w:rsidRPr="00A14555" w:rsidRDefault="00137DF4" w:rsidP="007327EB">
      <w:pPr>
        <w:numPr>
          <w:ilvl w:val="0"/>
          <w:numId w:val="9"/>
        </w:numPr>
        <w:jc w:val="both"/>
        <w:rPr>
          <w:sz w:val="24"/>
          <w:szCs w:val="24"/>
        </w:rPr>
      </w:pPr>
      <w:r w:rsidRPr="00A14555">
        <w:rPr>
          <w:sz w:val="24"/>
          <w:szCs w:val="24"/>
        </w:rPr>
        <w:t>przekazywania Zleceniobiorcy informacji o występowaniu czynników szkodliwych dla zdrowia z aktualnymi wynikami badań i pomiarów tych czynników</w:t>
      </w:r>
      <w:r w:rsidR="00901817">
        <w:rPr>
          <w:sz w:val="24"/>
          <w:szCs w:val="24"/>
        </w:rPr>
        <w:t>,</w:t>
      </w:r>
    </w:p>
    <w:p w14:paraId="48868E53" w14:textId="77777777" w:rsidR="00137DF4" w:rsidRPr="00A14555" w:rsidRDefault="00137DF4" w:rsidP="007327EB">
      <w:pPr>
        <w:numPr>
          <w:ilvl w:val="0"/>
          <w:numId w:val="9"/>
        </w:numPr>
        <w:jc w:val="both"/>
        <w:rPr>
          <w:sz w:val="24"/>
          <w:szCs w:val="24"/>
        </w:rPr>
      </w:pPr>
      <w:r w:rsidRPr="00A14555">
        <w:rPr>
          <w:sz w:val="24"/>
          <w:szCs w:val="24"/>
        </w:rPr>
        <w:t>zapewnienia Zleceniobiorcy udziału w komisji bezpieczeństwa i higieny pracy działającej na terenie zakładu pracy,</w:t>
      </w:r>
    </w:p>
    <w:p w14:paraId="6D0EDBDE" w14:textId="1E973DDC" w:rsidR="00137DF4" w:rsidRPr="00A14555" w:rsidRDefault="00137DF4" w:rsidP="007327EB">
      <w:pPr>
        <w:numPr>
          <w:ilvl w:val="0"/>
          <w:numId w:val="9"/>
        </w:numPr>
        <w:jc w:val="both"/>
        <w:rPr>
          <w:sz w:val="24"/>
          <w:szCs w:val="24"/>
        </w:rPr>
      </w:pPr>
      <w:r w:rsidRPr="00A14555">
        <w:rPr>
          <w:sz w:val="24"/>
          <w:szCs w:val="24"/>
        </w:rPr>
        <w:t>opracowywania charakterystyki stanowisk pracy</w:t>
      </w:r>
      <w:r w:rsidR="00901817">
        <w:rPr>
          <w:sz w:val="24"/>
          <w:szCs w:val="24"/>
        </w:rPr>
        <w:t>,</w:t>
      </w:r>
    </w:p>
    <w:p w14:paraId="6E15CC0E" w14:textId="77777777" w:rsidR="00137DF4" w:rsidRPr="00A14555" w:rsidRDefault="00137DF4" w:rsidP="007327EB">
      <w:pPr>
        <w:numPr>
          <w:ilvl w:val="0"/>
          <w:numId w:val="9"/>
        </w:numPr>
        <w:jc w:val="both"/>
        <w:rPr>
          <w:sz w:val="24"/>
          <w:szCs w:val="24"/>
        </w:rPr>
      </w:pPr>
      <w:r w:rsidRPr="00A14555">
        <w:rPr>
          <w:sz w:val="24"/>
          <w:szCs w:val="24"/>
        </w:rPr>
        <w:t>zapewnienia możliwości udostępnienia w niezbędnym zakresie dokumentacji kontroli warunków pracy oraz przeglądu stanowisk pracy w celu oceny ich warunków.</w:t>
      </w:r>
    </w:p>
    <w:p w14:paraId="55423164" w14:textId="77777777" w:rsidR="00137DF4" w:rsidRPr="00A14555" w:rsidRDefault="00137DF4" w:rsidP="004E0CCD">
      <w:pPr>
        <w:numPr>
          <w:ilvl w:val="0"/>
          <w:numId w:val="3"/>
        </w:numPr>
        <w:jc w:val="both"/>
        <w:rPr>
          <w:sz w:val="24"/>
          <w:szCs w:val="24"/>
        </w:rPr>
      </w:pPr>
      <w:r w:rsidRPr="00A14555">
        <w:rPr>
          <w:sz w:val="24"/>
          <w:szCs w:val="24"/>
        </w:rPr>
        <w:t>Zleceniodawca potwierdza, że znana jest mu treść właściwych przepisów prawa dotyczących przedmiotu umowy, w tym wynikające z nich inne obowiązki Zleceniodawcy i zobowiązuje się do ich przestrzegania.</w:t>
      </w:r>
    </w:p>
    <w:p w14:paraId="676DB05A" w14:textId="77777777" w:rsidR="00137DF4" w:rsidRPr="00A14555" w:rsidRDefault="00137DF4" w:rsidP="004E0CCD">
      <w:pPr>
        <w:numPr>
          <w:ilvl w:val="0"/>
          <w:numId w:val="3"/>
        </w:numPr>
        <w:jc w:val="both"/>
        <w:rPr>
          <w:sz w:val="24"/>
          <w:szCs w:val="24"/>
        </w:rPr>
      </w:pPr>
      <w:r w:rsidRPr="00A14555">
        <w:rPr>
          <w:sz w:val="24"/>
          <w:szCs w:val="24"/>
        </w:rPr>
        <w:t xml:space="preserve">Zleceniodawca uprawniony jest do kontroli Zleceniobiorcy w zakresie realizacji umowy poprzez: zapewnienie mu wglądu do rejestru, o którym mowa w §1 ust. 6 oraz prawo do występowania do Zleceniobiorcy z wnioskiem o udzielenie wyjaśnień </w:t>
      </w:r>
      <w:r w:rsidRPr="00A14555">
        <w:rPr>
          <w:sz w:val="24"/>
          <w:szCs w:val="24"/>
        </w:rPr>
        <w:br/>
        <w:t>w związku z realizacją umowy w niezbędnym zakresie.</w:t>
      </w:r>
    </w:p>
    <w:p w14:paraId="76136387" w14:textId="77777777" w:rsidR="00137DF4" w:rsidRPr="00A14555" w:rsidRDefault="00137DF4">
      <w:pPr>
        <w:pStyle w:val="Normalnywcity"/>
        <w:spacing w:before="240" w:after="240"/>
        <w:ind w:firstLine="0"/>
        <w:jc w:val="center"/>
        <w:rPr>
          <w:b/>
          <w:szCs w:val="24"/>
        </w:rPr>
      </w:pPr>
      <w:r w:rsidRPr="00A14555">
        <w:rPr>
          <w:b/>
          <w:szCs w:val="24"/>
        </w:rPr>
        <w:t>§3</w:t>
      </w:r>
    </w:p>
    <w:p w14:paraId="60DE3564" w14:textId="77777777" w:rsidR="00137DF4" w:rsidRPr="00A14555" w:rsidRDefault="00137DF4">
      <w:pPr>
        <w:pStyle w:val="Normalnywcity"/>
        <w:ind w:left="426" w:hanging="426"/>
        <w:rPr>
          <w:szCs w:val="24"/>
        </w:rPr>
      </w:pPr>
      <w:r w:rsidRPr="00A14555">
        <w:rPr>
          <w:szCs w:val="24"/>
        </w:rPr>
        <w:t>1.</w:t>
      </w:r>
      <w:r w:rsidRPr="00A14555">
        <w:rPr>
          <w:szCs w:val="24"/>
        </w:rPr>
        <w:tab/>
        <w:t xml:space="preserve">Zleceniodawca dopuszcza zlecanie osobom trzecim przez Zleceniobiorcę niektórych świadczeń, będących przedmiotem umowy. </w:t>
      </w:r>
    </w:p>
    <w:p w14:paraId="47B32734" w14:textId="77777777" w:rsidR="00521CBE" w:rsidRPr="00A14555" w:rsidRDefault="00137DF4" w:rsidP="00130F35">
      <w:pPr>
        <w:pStyle w:val="Normalnywcity"/>
        <w:ind w:left="426" w:hanging="426"/>
        <w:rPr>
          <w:szCs w:val="24"/>
        </w:rPr>
      </w:pPr>
      <w:r w:rsidRPr="00A14555">
        <w:rPr>
          <w:szCs w:val="24"/>
        </w:rPr>
        <w:t>2.</w:t>
      </w:r>
      <w:r w:rsidRPr="00A14555">
        <w:rPr>
          <w:szCs w:val="24"/>
        </w:rPr>
        <w:tab/>
        <w:t>Zleceniobiorca ponosi odpowiedzialność za niewykonanie lub nienależyte wykonanie zlecenia przez podwykonawcę (osobę trzecią) jak za działanie własne.</w:t>
      </w:r>
    </w:p>
    <w:p w14:paraId="3EF3C29E" w14:textId="77777777" w:rsidR="00137DF4" w:rsidRPr="00A14555" w:rsidRDefault="003B377D" w:rsidP="00114654">
      <w:pPr>
        <w:pStyle w:val="Normalnywcity"/>
        <w:spacing w:before="240"/>
        <w:ind w:firstLine="0"/>
        <w:jc w:val="center"/>
        <w:rPr>
          <w:b/>
          <w:szCs w:val="24"/>
        </w:rPr>
      </w:pPr>
      <w:r w:rsidRPr="00A14555">
        <w:rPr>
          <w:b/>
          <w:szCs w:val="24"/>
        </w:rPr>
        <w:t>§ 4</w:t>
      </w:r>
    </w:p>
    <w:p w14:paraId="287E013D" w14:textId="77777777" w:rsidR="00137DF4" w:rsidRPr="00A14555" w:rsidRDefault="00137DF4" w:rsidP="00114654">
      <w:pPr>
        <w:pStyle w:val="Tekstpodstawowy"/>
        <w:numPr>
          <w:ilvl w:val="0"/>
          <w:numId w:val="5"/>
        </w:numPr>
        <w:rPr>
          <w:rFonts w:ascii="Times New Roman" w:hAnsi="Times New Roman"/>
          <w:sz w:val="24"/>
          <w:szCs w:val="24"/>
        </w:rPr>
      </w:pPr>
      <w:r w:rsidRPr="00A14555">
        <w:rPr>
          <w:rFonts w:ascii="Times New Roman" w:hAnsi="Times New Roman"/>
          <w:sz w:val="24"/>
          <w:szCs w:val="24"/>
        </w:rPr>
        <w:t>Wysokość należności za udzielone świadczenie zdrowotne określa cennik, stanowiący Załącznik nr 1 do umowy.</w:t>
      </w:r>
    </w:p>
    <w:p w14:paraId="050252D6" w14:textId="77777777" w:rsidR="00137DF4" w:rsidRPr="00A14555" w:rsidRDefault="00137DF4">
      <w:pPr>
        <w:pStyle w:val="Tekstpodstawowy"/>
        <w:numPr>
          <w:ilvl w:val="0"/>
          <w:numId w:val="5"/>
        </w:numPr>
        <w:rPr>
          <w:rFonts w:ascii="Times New Roman" w:hAnsi="Times New Roman"/>
          <w:sz w:val="24"/>
          <w:szCs w:val="24"/>
        </w:rPr>
      </w:pPr>
      <w:r w:rsidRPr="00A14555">
        <w:rPr>
          <w:rFonts w:ascii="Times New Roman" w:hAnsi="Times New Roman"/>
          <w:sz w:val="24"/>
          <w:szCs w:val="24"/>
        </w:rPr>
        <w:t xml:space="preserve">Wynagrodzenie płatne będzie w stosunku miesięcznym w oparciu o liczbę i rodzaj świadczeń wykonanych w określonym miesiącu kalendarzowym. Zleceniobiorca wystawi fakturę po zakończeniu każdego miesiąca kalendarzowego, w którym wykonywane były </w:t>
      </w:r>
      <w:r w:rsidRPr="00A14555">
        <w:rPr>
          <w:rFonts w:ascii="Times New Roman" w:hAnsi="Times New Roman"/>
          <w:sz w:val="24"/>
          <w:szCs w:val="24"/>
        </w:rPr>
        <w:lastRenderedPageBreak/>
        <w:t xml:space="preserve">jakiekolwiek świadczenia zdrowotne na rzecz Zleceniodawcy. Termin </w:t>
      </w:r>
      <w:r w:rsidR="008267C6" w:rsidRPr="00A14555">
        <w:rPr>
          <w:rFonts w:ascii="Times New Roman" w:hAnsi="Times New Roman"/>
          <w:sz w:val="24"/>
          <w:szCs w:val="24"/>
        </w:rPr>
        <w:t>płatności strony określają na 14</w:t>
      </w:r>
      <w:r w:rsidRPr="00A14555">
        <w:rPr>
          <w:rFonts w:ascii="Times New Roman" w:hAnsi="Times New Roman"/>
          <w:sz w:val="24"/>
          <w:szCs w:val="24"/>
        </w:rPr>
        <w:t xml:space="preserve"> dni od daty wystawienia faktury przez Zleceniobiorcę. Właściwy dla dokonania wpłat jest rachunek bankowy wskazany przez Zleceniobiorcę na fakturze. Za dzień zapłaty uznaje się dzień zaksięgowania środków pieniężnych na koncie Zleceniobiorcy.</w:t>
      </w:r>
    </w:p>
    <w:p w14:paraId="45308EC5" w14:textId="77777777" w:rsidR="00137DF4" w:rsidRPr="00A14555" w:rsidRDefault="00137DF4">
      <w:pPr>
        <w:pStyle w:val="Tekstpodstawowy"/>
        <w:numPr>
          <w:ilvl w:val="0"/>
          <w:numId w:val="5"/>
        </w:numPr>
        <w:rPr>
          <w:rFonts w:ascii="Times New Roman" w:hAnsi="Times New Roman"/>
          <w:sz w:val="24"/>
          <w:szCs w:val="24"/>
        </w:rPr>
      </w:pPr>
      <w:r w:rsidRPr="00A14555">
        <w:rPr>
          <w:rFonts w:ascii="Times New Roman" w:hAnsi="Times New Roman"/>
          <w:sz w:val="24"/>
          <w:szCs w:val="24"/>
        </w:rPr>
        <w:t xml:space="preserve">Zmiana cennika, o którym mowa w ust. 1, nie wymaga zmiany umowy. Zleceniobiorca </w:t>
      </w:r>
      <w:r w:rsidR="004C4FF2" w:rsidRPr="00A14555">
        <w:rPr>
          <w:rFonts w:ascii="Times New Roman" w:hAnsi="Times New Roman"/>
          <w:sz w:val="24"/>
          <w:szCs w:val="24"/>
        </w:rPr>
        <w:t>o </w:t>
      </w:r>
      <w:r w:rsidR="006B455C" w:rsidRPr="00A14555">
        <w:rPr>
          <w:rFonts w:ascii="Times New Roman" w:hAnsi="Times New Roman"/>
          <w:sz w:val="24"/>
          <w:szCs w:val="24"/>
        </w:rPr>
        <w:t xml:space="preserve">zmianie cennika informuje poprzez zamieszczenie </w:t>
      </w:r>
      <w:r w:rsidR="004C4FF2" w:rsidRPr="00A14555">
        <w:rPr>
          <w:rFonts w:ascii="Times New Roman" w:hAnsi="Times New Roman"/>
          <w:sz w:val="24"/>
          <w:szCs w:val="24"/>
        </w:rPr>
        <w:t>informacji o aktualnej wysokości opłat za świadczenia</w:t>
      </w:r>
      <w:r w:rsidR="006B455C" w:rsidRPr="00A14555">
        <w:rPr>
          <w:rFonts w:ascii="Times New Roman" w:hAnsi="Times New Roman"/>
          <w:sz w:val="24"/>
          <w:szCs w:val="24"/>
        </w:rPr>
        <w:t xml:space="preserve"> na swojej stronie internetowej</w:t>
      </w:r>
      <w:r w:rsidR="004C4FF2" w:rsidRPr="00A14555">
        <w:rPr>
          <w:rFonts w:ascii="Times New Roman" w:hAnsi="Times New Roman"/>
          <w:sz w:val="24"/>
          <w:szCs w:val="24"/>
        </w:rPr>
        <w:t xml:space="preserve"> www.szpital-lebork.com.pl. Zmiana cen</w:t>
      </w:r>
      <w:r w:rsidR="006B455C" w:rsidRPr="00A14555">
        <w:rPr>
          <w:rFonts w:ascii="Times New Roman" w:hAnsi="Times New Roman"/>
          <w:sz w:val="24"/>
          <w:szCs w:val="24"/>
        </w:rPr>
        <w:t xml:space="preserve"> </w:t>
      </w:r>
      <w:r w:rsidRPr="00A14555">
        <w:rPr>
          <w:rFonts w:ascii="Times New Roman" w:hAnsi="Times New Roman"/>
          <w:sz w:val="24"/>
          <w:szCs w:val="24"/>
        </w:rPr>
        <w:t xml:space="preserve">jest wiążąca dla stron od pierwszego dnia miesiąca kalendarzowego </w:t>
      </w:r>
      <w:r w:rsidR="004C4FF2" w:rsidRPr="00A14555">
        <w:rPr>
          <w:rFonts w:ascii="Times New Roman" w:hAnsi="Times New Roman"/>
          <w:sz w:val="24"/>
          <w:szCs w:val="24"/>
        </w:rPr>
        <w:t xml:space="preserve">następującego </w:t>
      </w:r>
      <w:r w:rsidRPr="00A14555">
        <w:rPr>
          <w:rFonts w:ascii="Times New Roman" w:hAnsi="Times New Roman"/>
          <w:sz w:val="24"/>
          <w:szCs w:val="24"/>
        </w:rPr>
        <w:t xml:space="preserve">po </w:t>
      </w:r>
      <w:r w:rsidR="004C4FF2" w:rsidRPr="00A14555">
        <w:rPr>
          <w:rFonts w:ascii="Times New Roman" w:hAnsi="Times New Roman"/>
          <w:sz w:val="24"/>
          <w:szCs w:val="24"/>
        </w:rPr>
        <w:t>zamieszczeniu informacji o zmianie cennika</w:t>
      </w:r>
      <w:r w:rsidRPr="00A14555">
        <w:rPr>
          <w:rFonts w:ascii="Times New Roman" w:hAnsi="Times New Roman"/>
          <w:sz w:val="24"/>
          <w:szCs w:val="24"/>
        </w:rPr>
        <w:t>.</w:t>
      </w:r>
    </w:p>
    <w:p w14:paraId="72E1E9CA" w14:textId="77777777" w:rsidR="00137DF4" w:rsidRPr="00A14555" w:rsidRDefault="00137DF4">
      <w:pPr>
        <w:pStyle w:val="Tekstpodstawowy"/>
        <w:ind w:left="360"/>
        <w:rPr>
          <w:rFonts w:ascii="Times New Roman" w:hAnsi="Times New Roman"/>
          <w:sz w:val="24"/>
          <w:szCs w:val="24"/>
        </w:rPr>
      </w:pPr>
    </w:p>
    <w:p w14:paraId="5FD2DC7F" w14:textId="77777777" w:rsidR="00114654" w:rsidRPr="00A14555" w:rsidRDefault="00137DF4">
      <w:pPr>
        <w:pStyle w:val="Tekstpodstawowy"/>
        <w:jc w:val="center"/>
        <w:rPr>
          <w:rFonts w:ascii="Times New Roman" w:hAnsi="Times New Roman"/>
          <w:b/>
          <w:sz w:val="24"/>
          <w:szCs w:val="24"/>
        </w:rPr>
      </w:pPr>
      <w:r w:rsidRPr="00A14555">
        <w:rPr>
          <w:rFonts w:ascii="Times New Roman" w:hAnsi="Times New Roman"/>
          <w:b/>
          <w:sz w:val="24"/>
          <w:szCs w:val="24"/>
        </w:rPr>
        <w:t>§ 5.</w:t>
      </w:r>
    </w:p>
    <w:p w14:paraId="3761E68E" w14:textId="77777777" w:rsidR="00114654" w:rsidRPr="00A14555" w:rsidRDefault="00114654">
      <w:pPr>
        <w:pStyle w:val="Tekstpodstawowy"/>
        <w:jc w:val="center"/>
        <w:rPr>
          <w:rFonts w:ascii="Times New Roman" w:hAnsi="Times New Roman"/>
          <w:b/>
          <w:sz w:val="24"/>
          <w:szCs w:val="24"/>
        </w:rPr>
      </w:pPr>
    </w:p>
    <w:p w14:paraId="41D69713" w14:textId="77777777" w:rsidR="00137DF4" w:rsidRPr="00A14555" w:rsidRDefault="00137DF4">
      <w:pPr>
        <w:pStyle w:val="Tekstpodstawowy"/>
        <w:numPr>
          <w:ilvl w:val="0"/>
          <w:numId w:val="6"/>
        </w:numPr>
        <w:rPr>
          <w:rFonts w:ascii="Times New Roman" w:hAnsi="Times New Roman"/>
          <w:b/>
          <w:sz w:val="24"/>
          <w:szCs w:val="24"/>
        </w:rPr>
      </w:pPr>
      <w:r w:rsidRPr="00A14555">
        <w:rPr>
          <w:rFonts w:ascii="Times New Roman" w:hAnsi="Times New Roman"/>
          <w:b/>
          <w:sz w:val="24"/>
          <w:szCs w:val="24"/>
        </w:rPr>
        <w:t>Umowa zostaj</w:t>
      </w:r>
      <w:r w:rsidR="00D57A3E" w:rsidRPr="00A14555">
        <w:rPr>
          <w:rFonts w:ascii="Times New Roman" w:hAnsi="Times New Roman"/>
          <w:b/>
          <w:sz w:val="24"/>
          <w:szCs w:val="24"/>
        </w:rPr>
        <w:t>e zawarta na okres:</w:t>
      </w:r>
      <w:r w:rsidR="00114654" w:rsidRPr="00A14555">
        <w:rPr>
          <w:rFonts w:ascii="Times New Roman" w:hAnsi="Times New Roman"/>
          <w:b/>
          <w:sz w:val="24"/>
          <w:szCs w:val="24"/>
        </w:rPr>
        <w:t xml:space="preserve"> od …………………… do……………………………</w:t>
      </w:r>
    </w:p>
    <w:p w14:paraId="606E844C" w14:textId="77777777" w:rsidR="00137DF4" w:rsidRPr="00A14555" w:rsidRDefault="00137DF4">
      <w:pPr>
        <w:pStyle w:val="Tekstpodstawowy"/>
        <w:ind w:left="360"/>
        <w:rPr>
          <w:rFonts w:ascii="Times New Roman" w:hAnsi="Times New Roman"/>
          <w:b/>
          <w:sz w:val="24"/>
          <w:szCs w:val="24"/>
        </w:rPr>
      </w:pPr>
      <w:r w:rsidRPr="00A14555">
        <w:rPr>
          <w:rFonts w:ascii="Times New Roman" w:hAnsi="Times New Roman"/>
          <w:b/>
          <w:sz w:val="24"/>
          <w:szCs w:val="24"/>
        </w:rPr>
        <w:t xml:space="preserve">(nie mniej niż </w:t>
      </w:r>
      <w:r w:rsidR="004C4FF2" w:rsidRPr="00A14555">
        <w:rPr>
          <w:rFonts w:ascii="Times New Roman" w:hAnsi="Times New Roman"/>
          <w:b/>
          <w:sz w:val="24"/>
          <w:szCs w:val="24"/>
        </w:rPr>
        <w:t xml:space="preserve">na okres </w:t>
      </w:r>
      <w:r w:rsidRPr="00A14555">
        <w:rPr>
          <w:rFonts w:ascii="Times New Roman" w:hAnsi="Times New Roman"/>
          <w:b/>
          <w:sz w:val="24"/>
          <w:szCs w:val="24"/>
        </w:rPr>
        <w:t>1 rok</w:t>
      </w:r>
      <w:r w:rsidR="004C4FF2" w:rsidRPr="00A14555">
        <w:rPr>
          <w:rFonts w:ascii="Times New Roman" w:hAnsi="Times New Roman"/>
          <w:b/>
          <w:sz w:val="24"/>
          <w:szCs w:val="24"/>
        </w:rPr>
        <w:t>u</w:t>
      </w:r>
      <w:r w:rsidRPr="00A14555">
        <w:rPr>
          <w:rFonts w:ascii="Times New Roman" w:hAnsi="Times New Roman"/>
          <w:b/>
          <w:sz w:val="24"/>
          <w:szCs w:val="24"/>
        </w:rPr>
        <w:t xml:space="preserve"> </w:t>
      </w:r>
      <w:r w:rsidR="007327EB" w:rsidRPr="00A14555">
        <w:rPr>
          <w:rFonts w:ascii="Times New Roman" w:hAnsi="Times New Roman"/>
          <w:b/>
          <w:sz w:val="24"/>
          <w:szCs w:val="24"/>
        </w:rPr>
        <w:t>–</w:t>
      </w:r>
      <w:r w:rsidRPr="00A14555">
        <w:rPr>
          <w:rFonts w:ascii="Times New Roman" w:hAnsi="Times New Roman"/>
          <w:b/>
          <w:sz w:val="24"/>
          <w:szCs w:val="24"/>
        </w:rPr>
        <w:t xml:space="preserve"> zgodnie z art. 12 ust. 2 pkt 8 ustawy o służbie medycyny pracy)</w:t>
      </w:r>
    </w:p>
    <w:p w14:paraId="0AD653FE" w14:textId="77777777" w:rsidR="00137DF4" w:rsidRPr="00A14555" w:rsidRDefault="00137DF4">
      <w:pPr>
        <w:pStyle w:val="Tekstpodstawowy"/>
        <w:numPr>
          <w:ilvl w:val="0"/>
          <w:numId w:val="6"/>
        </w:numPr>
        <w:rPr>
          <w:rFonts w:ascii="Times New Roman" w:hAnsi="Times New Roman"/>
          <w:sz w:val="24"/>
          <w:szCs w:val="24"/>
        </w:rPr>
      </w:pPr>
      <w:r w:rsidRPr="00A14555">
        <w:rPr>
          <w:rFonts w:ascii="Times New Roman" w:hAnsi="Times New Roman"/>
          <w:sz w:val="24"/>
          <w:szCs w:val="24"/>
        </w:rPr>
        <w:t>Rozwiązanie umowy może nastąpić:</w:t>
      </w:r>
    </w:p>
    <w:p w14:paraId="5B60FED4" w14:textId="77777777" w:rsidR="00137DF4" w:rsidRPr="00A14555" w:rsidRDefault="00137DF4">
      <w:pPr>
        <w:pStyle w:val="Tekstpodstawowy"/>
        <w:numPr>
          <w:ilvl w:val="0"/>
          <w:numId w:val="7"/>
        </w:numPr>
        <w:rPr>
          <w:rFonts w:ascii="Times New Roman" w:hAnsi="Times New Roman"/>
          <w:sz w:val="24"/>
          <w:szCs w:val="24"/>
        </w:rPr>
      </w:pPr>
      <w:r w:rsidRPr="00A14555">
        <w:rPr>
          <w:rFonts w:ascii="Times New Roman" w:hAnsi="Times New Roman"/>
          <w:sz w:val="24"/>
          <w:szCs w:val="24"/>
        </w:rPr>
        <w:t>przez każdą ze stron, ze skutkiem na koniec miesiąca</w:t>
      </w:r>
      <w:r w:rsidR="004C4FF2" w:rsidRPr="00A14555">
        <w:rPr>
          <w:rFonts w:ascii="Times New Roman" w:hAnsi="Times New Roman"/>
          <w:sz w:val="24"/>
          <w:szCs w:val="24"/>
        </w:rPr>
        <w:t xml:space="preserve"> kalendarzowego, z zachowaniem 1</w:t>
      </w:r>
      <w:r w:rsidRPr="00A14555">
        <w:rPr>
          <w:rFonts w:ascii="Times New Roman" w:hAnsi="Times New Roman"/>
          <w:sz w:val="24"/>
          <w:szCs w:val="24"/>
        </w:rPr>
        <w:t>- miesięcznego okresu wypowiedzenia,</w:t>
      </w:r>
    </w:p>
    <w:p w14:paraId="331CF6C3" w14:textId="77777777" w:rsidR="00137DF4" w:rsidRPr="00A14555" w:rsidRDefault="00137DF4">
      <w:pPr>
        <w:pStyle w:val="Tekstpodstawowy"/>
        <w:numPr>
          <w:ilvl w:val="0"/>
          <w:numId w:val="7"/>
        </w:numPr>
        <w:rPr>
          <w:rFonts w:ascii="Times New Roman" w:hAnsi="Times New Roman"/>
          <w:sz w:val="24"/>
          <w:szCs w:val="24"/>
        </w:rPr>
      </w:pPr>
      <w:r w:rsidRPr="00A14555">
        <w:rPr>
          <w:rFonts w:ascii="Times New Roman" w:hAnsi="Times New Roman"/>
          <w:sz w:val="24"/>
          <w:szCs w:val="24"/>
        </w:rPr>
        <w:t>w każdym czasie za porozumieniem stron</w:t>
      </w:r>
    </w:p>
    <w:p w14:paraId="79337852" w14:textId="77777777" w:rsidR="00137DF4" w:rsidRPr="00A14555" w:rsidRDefault="00137DF4">
      <w:pPr>
        <w:pStyle w:val="Tekstpodstawowy"/>
        <w:numPr>
          <w:ilvl w:val="0"/>
          <w:numId w:val="7"/>
        </w:numPr>
        <w:rPr>
          <w:rFonts w:ascii="Times New Roman" w:hAnsi="Times New Roman"/>
          <w:sz w:val="24"/>
          <w:szCs w:val="24"/>
        </w:rPr>
      </w:pPr>
      <w:r w:rsidRPr="00A14555">
        <w:rPr>
          <w:rFonts w:ascii="Times New Roman" w:hAnsi="Times New Roman"/>
          <w:sz w:val="24"/>
          <w:szCs w:val="24"/>
        </w:rPr>
        <w:t xml:space="preserve">przez Zleceniobiorcę bez zachowania okresu wypowiedzenia, w przypadku ograniczenia zakresu prowadzonej działalności. </w:t>
      </w:r>
    </w:p>
    <w:p w14:paraId="469BC7B1" w14:textId="77777777" w:rsidR="00137DF4" w:rsidRPr="00A14555" w:rsidRDefault="00137DF4">
      <w:pPr>
        <w:pStyle w:val="Tekstpodstawowy"/>
        <w:numPr>
          <w:ilvl w:val="0"/>
          <w:numId w:val="6"/>
        </w:numPr>
        <w:rPr>
          <w:rFonts w:ascii="Times New Roman" w:hAnsi="Times New Roman"/>
          <w:sz w:val="24"/>
          <w:szCs w:val="24"/>
        </w:rPr>
      </w:pPr>
      <w:r w:rsidRPr="00A14555">
        <w:rPr>
          <w:rFonts w:ascii="Times New Roman" w:hAnsi="Times New Roman"/>
          <w:sz w:val="24"/>
          <w:szCs w:val="24"/>
        </w:rPr>
        <w:t>Zleceniobiorca uprawniony jest do rozwiązania umowy bez wypowiedzenia, jeżeli Zleceniodawca dopuści się opóźnienia w pła</w:t>
      </w:r>
      <w:r w:rsidR="008267C6" w:rsidRPr="00A14555">
        <w:rPr>
          <w:rFonts w:ascii="Times New Roman" w:hAnsi="Times New Roman"/>
          <w:sz w:val="24"/>
          <w:szCs w:val="24"/>
        </w:rPr>
        <w:t>tności o okres przekraczający 21</w:t>
      </w:r>
      <w:r w:rsidRPr="00A14555">
        <w:rPr>
          <w:rFonts w:ascii="Times New Roman" w:hAnsi="Times New Roman"/>
          <w:sz w:val="24"/>
          <w:szCs w:val="24"/>
        </w:rPr>
        <w:t xml:space="preserve"> dni.</w:t>
      </w:r>
    </w:p>
    <w:p w14:paraId="6148AC56" w14:textId="77777777" w:rsidR="00137DF4" w:rsidRPr="00A14555" w:rsidRDefault="00137DF4">
      <w:pPr>
        <w:pStyle w:val="Tekstpodstawowy"/>
        <w:rPr>
          <w:rFonts w:ascii="Times New Roman" w:hAnsi="Times New Roman"/>
          <w:sz w:val="24"/>
          <w:szCs w:val="24"/>
        </w:rPr>
      </w:pPr>
    </w:p>
    <w:p w14:paraId="3C0853AE" w14:textId="77777777" w:rsidR="00137DF4" w:rsidRPr="00A14555" w:rsidRDefault="00137DF4">
      <w:pPr>
        <w:pStyle w:val="Tekstpodstawowy"/>
        <w:jc w:val="center"/>
        <w:rPr>
          <w:rFonts w:ascii="Times New Roman" w:hAnsi="Times New Roman"/>
          <w:b/>
          <w:sz w:val="24"/>
          <w:szCs w:val="24"/>
        </w:rPr>
      </w:pPr>
      <w:r w:rsidRPr="00A14555">
        <w:rPr>
          <w:rFonts w:ascii="Times New Roman" w:hAnsi="Times New Roman"/>
          <w:b/>
          <w:sz w:val="24"/>
          <w:szCs w:val="24"/>
        </w:rPr>
        <w:t>§ 6.</w:t>
      </w:r>
    </w:p>
    <w:p w14:paraId="267F1E64" w14:textId="2B2CE27C" w:rsidR="00137DF4" w:rsidRPr="00A14555" w:rsidRDefault="00137DF4">
      <w:pPr>
        <w:pStyle w:val="Tekstpodstawowy"/>
        <w:numPr>
          <w:ilvl w:val="0"/>
          <w:numId w:val="8"/>
        </w:numPr>
        <w:rPr>
          <w:rFonts w:ascii="Times New Roman" w:hAnsi="Times New Roman"/>
          <w:sz w:val="24"/>
          <w:szCs w:val="24"/>
        </w:rPr>
      </w:pPr>
      <w:r w:rsidRPr="00A14555">
        <w:rPr>
          <w:rFonts w:ascii="Times New Roman" w:hAnsi="Times New Roman"/>
          <w:sz w:val="24"/>
          <w:szCs w:val="24"/>
        </w:rPr>
        <w:t xml:space="preserve">Zmiany </w:t>
      </w:r>
      <w:r w:rsidR="004C4FF2" w:rsidRPr="00A14555">
        <w:rPr>
          <w:rFonts w:ascii="Times New Roman" w:hAnsi="Times New Roman"/>
          <w:sz w:val="24"/>
          <w:szCs w:val="24"/>
        </w:rPr>
        <w:t xml:space="preserve">i uzupełnienia </w:t>
      </w:r>
      <w:r w:rsidRPr="00A14555">
        <w:rPr>
          <w:rFonts w:ascii="Times New Roman" w:hAnsi="Times New Roman"/>
          <w:sz w:val="24"/>
          <w:szCs w:val="24"/>
        </w:rPr>
        <w:t xml:space="preserve">umowy wymagają formy pisemnej pod rygorem </w:t>
      </w:r>
      <w:r w:rsidR="004C4FF2" w:rsidRPr="00A14555">
        <w:rPr>
          <w:rFonts w:ascii="Times New Roman" w:hAnsi="Times New Roman"/>
          <w:sz w:val="24"/>
          <w:szCs w:val="24"/>
        </w:rPr>
        <w:t xml:space="preserve">ich </w:t>
      </w:r>
      <w:r w:rsidRPr="00A14555">
        <w:rPr>
          <w:rFonts w:ascii="Times New Roman" w:hAnsi="Times New Roman"/>
          <w:sz w:val="24"/>
          <w:szCs w:val="24"/>
        </w:rPr>
        <w:t>nieważności</w:t>
      </w:r>
      <w:r w:rsidR="00901817">
        <w:rPr>
          <w:rFonts w:ascii="Times New Roman" w:hAnsi="Times New Roman"/>
          <w:sz w:val="24"/>
          <w:szCs w:val="24"/>
        </w:rPr>
        <w:t>.</w:t>
      </w:r>
    </w:p>
    <w:p w14:paraId="75BDB68B" w14:textId="77777777" w:rsidR="00137DF4" w:rsidRPr="00A14555" w:rsidRDefault="00137DF4">
      <w:pPr>
        <w:pStyle w:val="Tekstpodstawowy"/>
        <w:numPr>
          <w:ilvl w:val="0"/>
          <w:numId w:val="8"/>
        </w:numPr>
        <w:rPr>
          <w:rFonts w:ascii="Times New Roman" w:hAnsi="Times New Roman"/>
          <w:sz w:val="24"/>
          <w:szCs w:val="24"/>
        </w:rPr>
      </w:pPr>
      <w:r w:rsidRPr="00A14555">
        <w:rPr>
          <w:rFonts w:ascii="Times New Roman" w:hAnsi="Times New Roman"/>
          <w:sz w:val="24"/>
          <w:szCs w:val="24"/>
        </w:rPr>
        <w:t>Załączniki do umowy stanowią jej integralną część.</w:t>
      </w:r>
    </w:p>
    <w:p w14:paraId="0A10F8FF" w14:textId="77777777" w:rsidR="00036F9E" w:rsidRPr="00A14555" w:rsidRDefault="00137DF4" w:rsidP="00036F9E">
      <w:pPr>
        <w:pStyle w:val="Tekstpodstawowy"/>
        <w:numPr>
          <w:ilvl w:val="0"/>
          <w:numId w:val="8"/>
        </w:numPr>
        <w:rPr>
          <w:rFonts w:ascii="Times New Roman" w:hAnsi="Times New Roman"/>
          <w:sz w:val="24"/>
          <w:szCs w:val="24"/>
        </w:rPr>
      </w:pPr>
      <w:r w:rsidRPr="00A14555">
        <w:rPr>
          <w:rFonts w:ascii="Times New Roman" w:hAnsi="Times New Roman"/>
          <w:sz w:val="24"/>
          <w:szCs w:val="24"/>
        </w:rPr>
        <w:t>Zleceniobiorca jest zobowiązany do zapewnienia ochrony danych osobowych, do których uzyskał dostęp w związku z wykonywaniem umowy oraz ich właściwego zabezpieczenia, jak również do niewykorzystania tych danych do celów innych niż wykonanie umowy. Zleceniobiorca zobowiązuje się do przetwarzania danych osobowych w zakresie i w sposób zgodny z</w:t>
      </w:r>
      <w:r w:rsidR="002A696B" w:rsidRPr="00A14555">
        <w:rPr>
          <w:rFonts w:ascii="Times New Roman" w:hAnsi="Times New Roman"/>
          <w:sz w:val="24"/>
          <w:szCs w:val="24"/>
        </w:rPr>
        <w:t> </w:t>
      </w:r>
      <w:r w:rsidRPr="00A14555">
        <w:rPr>
          <w:rFonts w:ascii="Times New Roman" w:hAnsi="Times New Roman"/>
          <w:sz w:val="24"/>
          <w:szCs w:val="24"/>
        </w:rPr>
        <w:t>obowiązującymi przepisami prawa, w tym ustawy o ochronie danych osobowych.</w:t>
      </w:r>
    </w:p>
    <w:p w14:paraId="482D03E9" w14:textId="77777777" w:rsidR="00036F9E" w:rsidRPr="00A14555" w:rsidRDefault="00036F9E" w:rsidP="00036F9E">
      <w:pPr>
        <w:pStyle w:val="Default"/>
        <w:numPr>
          <w:ilvl w:val="0"/>
          <w:numId w:val="8"/>
        </w:numPr>
        <w:jc w:val="both"/>
        <w:rPr>
          <w:rFonts w:ascii="Times New Roman" w:hAnsi="Times New Roman" w:cs="Times New Roman"/>
        </w:rPr>
      </w:pPr>
      <w:r w:rsidRPr="00A14555">
        <w:rPr>
          <w:rFonts w:ascii="Times New Roman" w:hAnsi="Times New Roman" w:cs="Times New Roman"/>
        </w:rPr>
        <w:t xml:space="preserve">W związku z realizacją niniejszej umowy strony będą wzajemnie przetwarzać dane osobowe swoich pracowników wyznaczonych do kontaktu i/lub odpowiedzialnych za wykonanie umowy. Mając na względzie realizację obowiązku informacyjnego wynikającego z art. 14 Rozporządzenia Parlamentu Europejskiego i Rady (UE) 2016/679, strony zobowiązują się do przekazania swoim pracownikom stosownej klauzuli informacyjnej drugiej strony. Klauzula informacyjna SPS ZOZ stanowi załącznik </w:t>
      </w:r>
      <w:r w:rsidR="007327EB" w:rsidRPr="00A14555">
        <w:rPr>
          <w:rFonts w:ascii="Times New Roman" w:hAnsi="Times New Roman" w:cs="Times New Roman"/>
        </w:rPr>
        <w:t xml:space="preserve">nr 2 </w:t>
      </w:r>
      <w:r w:rsidRPr="00A14555">
        <w:rPr>
          <w:rFonts w:ascii="Times New Roman" w:hAnsi="Times New Roman" w:cs="Times New Roman"/>
        </w:rPr>
        <w:t>do niniejszej umowy.</w:t>
      </w:r>
    </w:p>
    <w:p w14:paraId="01FBE11B" w14:textId="77777777" w:rsidR="00673C48" w:rsidRPr="00A14555" w:rsidRDefault="004E0CCD" w:rsidP="00673C48">
      <w:pPr>
        <w:pStyle w:val="Akapitzlist"/>
        <w:numPr>
          <w:ilvl w:val="0"/>
          <w:numId w:val="8"/>
        </w:numPr>
        <w:jc w:val="both"/>
        <w:rPr>
          <w:sz w:val="24"/>
          <w:szCs w:val="24"/>
        </w:rPr>
      </w:pPr>
      <w:r w:rsidRPr="00A14555">
        <w:rPr>
          <w:sz w:val="24"/>
          <w:szCs w:val="24"/>
        </w:rPr>
        <w:t>Strony zgodnie postanawiają, że są zobowiązane zachować wszelkie informacje poufne otrzymane od drugiej strony</w:t>
      </w:r>
      <w:r w:rsidR="00713615" w:rsidRPr="00A14555">
        <w:rPr>
          <w:sz w:val="24"/>
          <w:szCs w:val="24"/>
        </w:rPr>
        <w:t xml:space="preserve"> i będą miały wykorzystać je jedynie w celach związanych z wykonywaniem zawartej umowy oraz że nie będą mogły wykorzystać informacji poufnych w jakimkolwiek zakresie do innych celów.</w:t>
      </w:r>
    </w:p>
    <w:p w14:paraId="36F78C05" w14:textId="77777777" w:rsidR="00673C48" w:rsidRPr="00A14555" w:rsidRDefault="00713615" w:rsidP="007327EB">
      <w:pPr>
        <w:pStyle w:val="Akapitzlist"/>
        <w:numPr>
          <w:ilvl w:val="0"/>
          <w:numId w:val="8"/>
        </w:numPr>
        <w:jc w:val="both"/>
        <w:rPr>
          <w:sz w:val="24"/>
          <w:szCs w:val="24"/>
        </w:rPr>
      </w:pPr>
      <w:r w:rsidRPr="00A14555">
        <w:rPr>
          <w:sz w:val="24"/>
          <w:szCs w:val="24"/>
        </w:rPr>
        <w:t>Informacje poufne oznaczają</w:t>
      </w:r>
      <w:r w:rsidR="00036F9E" w:rsidRPr="00A14555">
        <w:rPr>
          <w:sz w:val="24"/>
          <w:szCs w:val="24"/>
        </w:rPr>
        <w:t xml:space="preserve"> informacje dostarczone lub ujawnione przez Strony w</w:t>
      </w:r>
      <w:r w:rsidR="00673C48" w:rsidRPr="00A14555">
        <w:rPr>
          <w:sz w:val="24"/>
          <w:szCs w:val="24"/>
        </w:rPr>
        <w:t> </w:t>
      </w:r>
      <w:r w:rsidR="00036F9E" w:rsidRPr="00A14555">
        <w:rPr>
          <w:sz w:val="24"/>
          <w:szCs w:val="24"/>
        </w:rPr>
        <w:t xml:space="preserve">związku </w:t>
      </w:r>
      <w:r w:rsidR="003D6DD3" w:rsidRPr="00A14555">
        <w:rPr>
          <w:sz w:val="24"/>
          <w:szCs w:val="24"/>
        </w:rPr>
        <w:t>z</w:t>
      </w:r>
      <w:r w:rsidR="002A696B" w:rsidRPr="00A14555">
        <w:rPr>
          <w:sz w:val="24"/>
          <w:szCs w:val="24"/>
        </w:rPr>
        <w:t> </w:t>
      </w:r>
      <w:r w:rsidR="003D6DD3" w:rsidRPr="00A14555">
        <w:rPr>
          <w:sz w:val="24"/>
          <w:szCs w:val="24"/>
        </w:rPr>
        <w:t>usługą, dostawami, rozmowami i negocjacjami, w jakikolwiek sposób, w</w:t>
      </w:r>
      <w:r w:rsidR="00673C48" w:rsidRPr="00A14555">
        <w:rPr>
          <w:sz w:val="24"/>
          <w:szCs w:val="24"/>
        </w:rPr>
        <w:t> </w:t>
      </w:r>
      <w:r w:rsidR="003D6DD3" w:rsidRPr="00A14555">
        <w:rPr>
          <w:sz w:val="24"/>
          <w:szCs w:val="24"/>
        </w:rPr>
        <w:t>tym w formie komunikacji elektronicznej, pisemnie lub ustnie odnoszące się do Stron, które nie znajdują się w</w:t>
      </w:r>
      <w:r w:rsidR="002A696B" w:rsidRPr="00A14555">
        <w:rPr>
          <w:sz w:val="24"/>
          <w:szCs w:val="24"/>
        </w:rPr>
        <w:t> </w:t>
      </w:r>
      <w:r w:rsidR="003D6DD3" w:rsidRPr="00A14555">
        <w:rPr>
          <w:sz w:val="24"/>
          <w:szCs w:val="24"/>
        </w:rPr>
        <w:t xml:space="preserve">publicznych rejestrach ani nie są publicznie dostępne. </w:t>
      </w:r>
      <w:r w:rsidR="003D6DD3" w:rsidRPr="00A14555">
        <w:rPr>
          <w:sz w:val="24"/>
          <w:szCs w:val="24"/>
        </w:rPr>
        <w:lastRenderedPageBreak/>
        <w:t xml:space="preserve">W szczególności </w:t>
      </w:r>
      <w:r w:rsidR="00F60294" w:rsidRPr="00A14555">
        <w:rPr>
          <w:sz w:val="24"/>
          <w:szCs w:val="24"/>
        </w:rPr>
        <w:t>i</w:t>
      </w:r>
      <w:r w:rsidR="003D6DD3" w:rsidRPr="00A14555">
        <w:rPr>
          <w:sz w:val="24"/>
          <w:szCs w:val="24"/>
        </w:rPr>
        <w:t>nformacje poufne obejmują informacje handlowe, finansowe, techniczne, technologiczne, organizacyjne, know-how.</w:t>
      </w:r>
      <w:r w:rsidR="007327EB" w:rsidRPr="00A14555">
        <w:rPr>
          <w:sz w:val="24"/>
          <w:szCs w:val="24"/>
        </w:rPr>
        <w:t xml:space="preserve"> </w:t>
      </w:r>
      <w:r w:rsidR="003D6DD3" w:rsidRPr="00A14555">
        <w:rPr>
          <w:sz w:val="24"/>
          <w:szCs w:val="24"/>
        </w:rPr>
        <w:t xml:space="preserve">Za </w:t>
      </w:r>
      <w:r w:rsidR="00673C48" w:rsidRPr="00A14555">
        <w:rPr>
          <w:sz w:val="24"/>
          <w:szCs w:val="24"/>
        </w:rPr>
        <w:t>i</w:t>
      </w:r>
      <w:r w:rsidR="003D6DD3" w:rsidRPr="00A14555">
        <w:rPr>
          <w:sz w:val="24"/>
          <w:szCs w:val="24"/>
        </w:rPr>
        <w:t xml:space="preserve">nformację </w:t>
      </w:r>
      <w:r w:rsidR="00673C48" w:rsidRPr="00A14555">
        <w:rPr>
          <w:sz w:val="24"/>
          <w:szCs w:val="24"/>
        </w:rPr>
        <w:t>p</w:t>
      </w:r>
      <w:r w:rsidR="003D6DD3" w:rsidRPr="00A14555">
        <w:rPr>
          <w:sz w:val="24"/>
          <w:szCs w:val="24"/>
        </w:rPr>
        <w:t>oufną uważa się również fakt zawarcia niniejszej umowy oraz prowadzenia dyskusji lub negocjacji dotyczących finansowania niezależnie od formy ich wyrażenia (ustnej, pisemnej, wizualnej, dźwiękowej lub jakiejkolwiek innej, utrwalonej w jakikolwiek sposób (w</w:t>
      </w:r>
      <w:r w:rsidR="002A696B" w:rsidRPr="00A14555">
        <w:rPr>
          <w:sz w:val="24"/>
          <w:szCs w:val="24"/>
        </w:rPr>
        <w:t> </w:t>
      </w:r>
      <w:r w:rsidR="003D6DD3" w:rsidRPr="00A14555">
        <w:rPr>
          <w:sz w:val="24"/>
          <w:szCs w:val="24"/>
        </w:rPr>
        <w:t>postaci dokumentów, nagrań audialnych, prezentacji, filmów, rysunków, zapisów cyfrowych i innych).</w:t>
      </w:r>
    </w:p>
    <w:p w14:paraId="51C37309" w14:textId="77777777" w:rsidR="004E0CCD" w:rsidRPr="00A14555" w:rsidRDefault="003D6DD3" w:rsidP="00673C48">
      <w:pPr>
        <w:pStyle w:val="Akapitzlist"/>
        <w:numPr>
          <w:ilvl w:val="0"/>
          <w:numId w:val="8"/>
        </w:numPr>
        <w:jc w:val="both"/>
        <w:rPr>
          <w:sz w:val="24"/>
          <w:szCs w:val="24"/>
        </w:rPr>
      </w:pPr>
      <w:r w:rsidRPr="00A14555">
        <w:rPr>
          <w:sz w:val="24"/>
          <w:szCs w:val="24"/>
        </w:rPr>
        <w:t xml:space="preserve">Informacje </w:t>
      </w:r>
      <w:r w:rsidR="00673C48" w:rsidRPr="00A14555">
        <w:rPr>
          <w:sz w:val="24"/>
          <w:szCs w:val="24"/>
        </w:rPr>
        <w:t>p</w:t>
      </w:r>
      <w:r w:rsidRPr="00A14555">
        <w:rPr>
          <w:sz w:val="24"/>
          <w:szCs w:val="24"/>
        </w:rPr>
        <w:t xml:space="preserve">oufne i dane osobowe mogą być udostępniane jedynie tym </w:t>
      </w:r>
      <w:r w:rsidR="007327EB" w:rsidRPr="00A14555">
        <w:rPr>
          <w:sz w:val="24"/>
          <w:szCs w:val="24"/>
        </w:rPr>
        <w:t>p</w:t>
      </w:r>
      <w:r w:rsidRPr="00A14555">
        <w:rPr>
          <w:sz w:val="24"/>
          <w:szCs w:val="24"/>
        </w:rPr>
        <w:t xml:space="preserve">rzedstawicielom </w:t>
      </w:r>
      <w:r w:rsidR="00673C48" w:rsidRPr="00A14555">
        <w:rPr>
          <w:sz w:val="24"/>
          <w:szCs w:val="24"/>
        </w:rPr>
        <w:t>Stron</w:t>
      </w:r>
      <w:r w:rsidRPr="00A14555">
        <w:rPr>
          <w:sz w:val="24"/>
          <w:szCs w:val="24"/>
        </w:rPr>
        <w:t xml:space="preserve">, którzy będą bezpośrednio zaangażowani w wykonywanie </w:t>
      </w:r>
      <w:r w:rsidR="00673C48" w:rsidRPr="00A14555">
        <w:rPr>
          <w:sz w:val="24"/>
          <w:szCs w:val="24"/>
        </w:rPr>
        <w:t>umowy</w:t>
      </w:r>
      <w:r w:rsidRPr="00A14555">
        <w:rPr>
          <w:sz w:val="24"/>
          <w:szCs w:val="24"/>
        </w:rPr>
        <w:t xml:space="preserve"> i tylko w takim zakresie, jaki będzie niezbędny do wykonania przez tych </w:t>
      </w:r>
      <w:r w:rsidR="007327EB" w:rsidRPr="00A14555">
        <w:rPr>
          <w:sz w:val="24"/>
          <w:szCs w:val="24"/>
        </w:rPr>
        <w:t>p</w:t>
      </w:r>
      <w:r w:rsidRPr="00A14555">
        <w:rPr>
          <w:sz w:val="24"/>
          <w:szCs w:val="24"/>
        </w:rPr>
        <w:t>rzedstawicieli ich obowiązków związanych z</w:t>
      </w:r>
      <w:r w:rsidR="002A696B" w:rsidRPr="00A14555">
        <w:rPr>
          <w:sz w:val="24"/>
          <w:szCs w:val="24"/>
        </w:rPr>
        <w:t> </w:t>
      </w:r>
      <w:r w:rsidRPr="00A14555">
        <w:rPr>
          <w:sz w:val="24"/>
          <w:szCs w:val="24"/>
        </w:rPr>
        <w:t>wykonywaniem zobowiązań n</w:t>
      </w:r>
      <w:r w:rsidR="00A24A88" w:rsidRPr="00A14555">
        <w:rPr>
          <w:sz w:val="24"/>
          <w:szCs w:val="24"/>
        </w:rPr>
        <w:t>a rzecz drugiej Strony</w:t>
      </w:r>
      <w:r w:rsidRPr="00A14555">
        <w:rPr>
          <w:sz w:val="24"/>
          <w:szCs w:val="24"/>
        </w:rPr>
        <w:t>.</w:t>
      </w:r>
    </w:p>
    <w:p w14:paraId="5220FB3B" w14:textId="77777777" w:rsidR="00673C48" w:rsidRPr="00A14555" w:rsidRDefault="00673C48" w:rsidP="00EC7D32">
      <w:pPr>
        <w:pStyle w:val="Akapitzlist"/>
        <w:numPr>
          <w:ilvl w:val="0"/>
          <w:numId w:val="8"/>
        </w:numPr>
        <w:jc w:val="both"/>
        <w:rPr>
          <w:sz w:val="24"/>
          <w:szCs w:val="24"/>
        </w:rPr>
      </w:pPr>
      <w:r w:rsidRPr="00A14555">
        <w:rPr>
          <w:sz w:val="24"/>
          <w:szCs w:val="24"/>
        </w:rPr>
        <w:t>Strony postanawiają także, że druga Strona będzie zwolniona z obowiązku zachowania w</w:t>
      </w:r>
      <w:r w:rsidR="002A696B" w:rsidRPr="00A14555">
        <w:rPr>
          <w:sz w:val="24"/>
          <w:szCs w:val="24"/>
        </w:rPr>
        <w:t> </w:t>
      </w:r>
      <w:r w:rsidRPr="00A14555">
        <w:rPr>
          <w:sz w:val="24"/>
          <w:szCs w:val="24"/>
        </w:rPr>
        <w:t xml:space="preserve">tajemnicy informacji poufnych i danych osobowych, jeżeli obowiązek ich ujawnienia będzie wynikał z obowiązujących przepisów prawa. Ujawnienie będzie mogło dotyczyć tylko takiej części </w:t>
      </w:r>
      <w:r w:rsidR="00EC7D32" w:rsidRPr="00A14555">
        <w:rPr>
          <w:sz w:val="24"/>
          <w:szCs w:val="24"/>
        </w:rPr>
        <w:t>i</w:t>
      </w:r>
      <w:r w:rsidRPr="00A14555">
        <w:rPr>
          <w:sz w:val="24"/>
          <w:szCs w:val="24"/>
        </w:rPr>
        <w:t xml:space="preserve">nformacji </w:t>
      </w:r>
      <w:r w:rsidR="00EC7D32" w:rsidRPr="00A14555">
        <w:rPr>
          <w:sz w:val="24"/>
          <w:szCs w:val="24"/>
        </w:rPr>
        <w:t>p</w:t>
      </w:r>
      <w:r w:rsidRPr="00A14555">
        <w:rPr>
          <w:sz w:val="24"/>
          <w:szCs w:val="24"/>
        </w:rPr>
        <w:t xml:space="preserve">oufnych i danych osobowych, jaka jest niezbędna do wykonania nałożonych przez powszechnie obowiązujące przepisy prawa obowiązków, przy jednoczesnym podjęciu wszelkich niezbędnych działań mających na celu zapewnienie, iż ujawnione </w:t>
      </w:r>
      <w:r w:rsidR="00EC7D32" w:rsidRPr="00A14555">
        <w:rPr>
          <w:sz w:val="24"/>
          <w:szCs w:val="24"/>
        </w:rPr>
        <w:t>i</w:t>
      </w:r>
      <w:r w:rsidRPr="00A14555">
        <w:rPr>
          <w:sz w:val="24"/>
          <w:szCs w:val="24"/>
        </w:rPr>
        <w:t xml:space="preserve">nformacje </w:t>
      </w:r>
      <w:r w:rsidR="00EC7D32" w:rsidRPr="00A14555">
        <w:rPr>
          <w:sz w:val="24"/>
          <w:szCs w:val="24"/>
        </w:rPr>
        <w:t>p</w:t>
      </w:r>
      <w:r w:rsidRPr="00A14555">
        <w:rPr>
          <w:sz w:val="24"/>
          <w:szCs w:val="24"/>
        </w:rPr>
        <w:t>oufne i</w:t>
      </w:r>
      <w:r w:rsidR="002A696B" w:rsidRPr="00A14555">
        <w:rPr>
          <w:sz w:val="24"/>
          <w:szCs w:val="24"/>
        </w:rPr>
        <w:t> </w:t>
      </w:r>
      <w:r w:rsidRPr="00A14555">
        <w:rPr>
          <w:sz w:val="24"/>
          <w:szCs w:val="24"/>
        </w:rPr>
        <w:t>dane osobowe będą odpowiednio zabezpieczone i wykorzystane tylko dla celów, dla których zostały ujawnione</w:t>
      </w:r>
      <w:r w:rsidR="00EC7D32" w:rsidRPr="00A14555">
        <w:rPr>
          <w:sz w:val="24"/>
          <w:szCs w:val="24"/>
        </w:rPr>
        <w:t>.</w:t>
      </w:r>
    </w:p>
    <w:p w14:paraId="5652F3E7" w14:textId="77777777" w:rsidR="00956DAE" w:rsidRPr="00A14555" w:rsidRDefault="00956DAE" w:rsidP="00956DAE">
      <w:pPr>
        <w:pStyle w:val="Akapitzlist"/>
        <w:numPr>
          <w:ilvl w:val="0"/>
          <w:numId w:val="8"/>
        </w:numPr>
        <w:jc w:val="both"/>
        <w:rPr>
          <w:sz w:val="24"/>
          <w:szCs w:val="24"/>
        </w:rPr>
      </w:pPr>
      <w:r w:rsidRPr="00A14555">
        <w:rPr>
          <w:sz w:val="24"/>
          <w:szCs w:val="24"/>
        </w:rPr>
        <w:t>Obowiązek zachowania poufności trwa przez cały okres obowiązywania umowy pomiędzy Stronami oraz przez okres 5 lat od wygaśnięcia, odstąpienia lub rozwiązania zawartej przez Strony umowy, chyba że z przepisów prawa wynika, iż informacja nie podlega ujawnieniu przez okres dłuższy, a także gdy jej ujawnienie mogłoby wyrządzić lub narazić Strony na znaczną szkodę.</w:t>
      </w:r>
    </w:p>
    <w:p w14:paraId="4763CD38" w14:textId="77777777" w:rsidR="00137DF4" w:rsidRPr="00A14555" w:rsidRDefault="00137DF4" w:rsidP="004E0CCD">
      <w:pPr>
        <w:pStyle w:val="Tekstpodstawowy"/>
        <w:numPr>
          <w:ilvl w:val="0"/>
          <w:numId w:val="8"/>
        </w:numPr>
        <w:rPr>
          <w:rFonts w:ascii="Times New Roman" w:hAnsi="Times New Roman"/>
          <w:sz w:val="24"/>
          <w:szCs w:val="24"/>
        </w:rPr>
      </w:pPr>
      <w:r w:rsidRPr="00A14555">
        <w:rPr>
          <w:rFonts w:ascii="Times New Roman" w:hAnsi="Times New Roman"/>
          <w:sz w:val="24"/>
          <w:szCs w:val="24"/>
        </w:rPr>
        <w:t>Wszelkie spory związane z realizacją umowy będą rozstrzygane polubownie</w:t>
      </w:r>
      <w:r w:rsidR="004E0CCD" w:rsidRPr="00A14555">
        <w:rPr>
          <w:rFonts w:ascii="Times New Roman" w:hAnsi="Times New Roman"/>
          <w:sz w:val="24"/>
          <w:szCs w:val="24"/>
        </w:rPr>
        <w:t xml:space="preserve">. </w:t>
      </w:r>
      <w:r w:rsidRPr="00A14555">
        <w:rPr>
          <w:rFonts w:ascii="Times New Roman" w:hAnsi="Times New Roman"/>
          <w:sz w:val="24"/>
          <w:szCs w:val="24"/>
        </w:rPr>
        <w:t>W</w:t>
      </w:r>
      <w:r w:rsidR="004E0CCD" w:rsidRPr="00A14555">
        <w:rPr>
          <w:rFonts w:ascii="Times New Roman" w:hAnsi="Times New Roman"/>
          <w:sz w:val="24"/>
          <w:szCs w:val="24"/>
        </w:rPr>
        <w:t> </w:t>
      </w:r>
      <w:r w:rsidRPr="00A14555">
        <w:rPr>
          <w:rFonts w:ascii="Times New Roman" w:hAnsi="Times New Roman"/>
          <w:sz w:val="24"/>
          <w:szCs w:val="24"/>
        </w:rPr>
        <w:t>przypadku braku takiej możliwości, spór zostanie poddany pod rozstrzygnięcie sądowi właściwemu dla siedziby Zleceniobiorcy.</w:t>
      </w:r>
    </w:p>
    <w:p w14:paraId="5AC4B130" w14:textId="77777777" w:rsidR="00137DF4" w:rsidRPr="00A14555" w:rsidRDefault="00137DF4">
      <w:pPr>
        <w:pStyle w:val="Tekstpodstawowy"/>
        <w:jc w:val="center"/>
        <w:rPr>
          <w:rFonts w:ascii="Times New Roman" w:hAnsi="Times New Roman"/>
          <w:sz w:val="24"/>
          <w:szCs w:val="24"/>
        </w:rPr>
      </w:pPr>
    </w:p>
    <w:p w14:paraId="46CE6218" w14:textId="77777777" w:rsidR="00137DF4" w:rsidRPr="00A14555" w:rsidRDefault="00137DF4">
      <w:pPr>
        <w:pStyle w:val="Tekstpodstawowy"/>
        <w:jc w:val="center"/>
        <w:rPr>
          <w:rFonts w:ascii="Times New Roman" w:hAnsi="Times New Roman"/>
          <w:b/>
          <w:sz w:val="24"/>
          <w:szCs w:val="24"/>
        </w:rPr>
      </w:pPr>
      <w:r w:rsidRPr="00A14555">
        <w:rPr>
          <w:rFonts w:ascii="Times New Roman" w:hAnsi="Times New Roman"/>
          <w:b/>
          <w:sz w:val="24"/>
          <w:szCs w:val="24"/>
        </w:rPr>
        <w:t>§ 7.</w:t>
      </w:r>
    </w:p>
    <w:p w14:paraId="7695FC85" w14:textId="77777777" w:rsidR="00137DF4" w:rsidRPr="00A14555" w:rsidRDefault="00137DF4" w:rsidP="00036F9E">
      <w:pPr>
        <w:pStyle w:val="Tekstpodstawowy"/>
        <w:rPr>
          <w:rFonts w:ascii="Times New Roman" w:hAnsi="Times New Roman"/>
          <w:sz w:val="24"/>
          <w:szCs w:val="24"/>
        </w:rPr>
      </w:pPr>
      <w:r w:rsidRPr="00A14555">
        <w:rPr>
          <w:rFonts w:ascii="Times New Roman" w:hAnsi="Times New Roman"/>
          <w:sz w:val="24"/>
          <w:szCs w:val="24"/>
        </w:rPr>
        <w:t>Umowę sporządzono w dwóch jednobrzmiących egzempla</w:t>
      </w:r>
      <w:r w:rsidR="004C4FF2" w:rsidRPr="00A14555">
        <w:rPr>
          <w:rFonts w:ascii="Times New Roman" w:hAnsi="Times New Roman"/>
          <w:sz w:val="24"/>
          <w:szCs w:val="24"/>
        </w:rPr>
        <w:t>rzach, po jednym dla każdej ze S</w:t>
      </w:r>
      <w:r w:rsidRPr="00A14555">
        <w:rPr>
          <w:rFonts w:ascii="Times New Roman" w:hAnsi="Times New Roman"/>
          <w:sz w:val="24"/>
          <w:szCs w:val="24"/>
        </w:rPr>
        <w:t>tron.</w:t>
      </w:r>
    </w:p>
    <w:p w14:paraId="7305774B" w14:textId="77777777" w:rsidR="00036F9E" w:rsidRPr="00A14555" w:rsidRDefault="00036F9E" w:rsidP="00036F9E">
      <w:pPr>
        <w:pStyle w:val="Tekstpodstawowy"/>
        <w:tabs>
          <w:tab w:val="left" w:pos="6180"/>
        </w:tabs>
        <w:rPr>
          <w:rFonts w:ascii="Times New Roman" w:hAnsi="Times New Roman"/>
          <w:sz w:val="24"/>
          <w:szCs w:val="24"/>
        </w:rPr>
      </w:pPr>
    </w:p>
    <w:p w14:paraId="33BE778D" w14:textId="77777777" w:rsidR="00EC7D32" w:rsidRPr="00A14555" w:rsidRDefault="00EC7D32" w:rsidP="00036F9E">
      <w:pPr>
        <w:pStyle w:val="Tekstpodstawowy"/>
        <w:tabs>
          <w:tab w:val="left" w:pos="6180"/>
        </w:tabs>
        <w:rPr>
          <w:rFonts w:ascii="Times New Roman" w:hAnsi="Times New Roman"/>
          <w:sz w:val="24"/>
          <w:szCs w:val="24"/>
        </w:rPr>
      </w:pPr>
    </w:p>
    <w:p w14:paraId="2CFD2714" w14:textId="77777777" w:rsidR="00EC7D32" w:rsidRPr="00A14555" w:rsidRDefault="00EC7D32" w:rsidP="00036F9E">
      <w:pPr>
        <w:pStyle w:val="Tekstpodstawowy"/>
        <w:tabs>
          <w:tab w:val="left" w:pos="6180"/>
        </w:tabs>
        <w:rPr>
          <w:rFonts w:ascii="Times New Roman" w:hAnsi="Times New Roman"/>
          <w:sz w:val="24"/>
          <w:szCs w:val="24"/>
        </w:rPr>
      </w:pPr>
    </w:p>
    <w:p w14:paraId="06D0EF5A" w14:textId="77777777" w:rsidR="00036F9E" w:rsidRPr="00A14555" w:rsidRDefault="00036F9E" w:rsidP="00036F9E">
      <w:pPr>
        <w:pStyle w:val="Tekstpodstawowy"/>
        <w:tabs>
          <w:tab w:val="left" w:pos="6180"/>
        </w:tabs>
        <w:rPr>
          <w:rFonts w:ascii="Times New Roman" w:hAnsi="Times New Roman"/>
          <w:sz w:val="24"/>
          <w:szCs w:val="24"/>
        </w:rPr>
      </w:pPr>
      <w:r w:rsidRPr="00A14555">
        <w:rPr>
          <w:rFonts w:ascii="Times New Roman" w:hAnsi="Times New Roman"/>
          <w:sz w:val="24"/>
          <w:szCs w:val="24"/>
        </w:rPr>
        <w:tab/>
      </w:r>
    </w:p>
    <w:p w14:paraId="187B154E" w14:textId="77777777" w:rsidR="002A696B" w:rsidRPr="00A14555" w:rsidRDefault="00137DF4">
      <w:pPr>
        <w:pStyle w:val="Tekstpodstawowy"/>
        <w:rPr>
          <w:rFonts w:ascii="Times New Roman" w:hAnsi="Times New Roman"/>
          <w:sz w:val="24"/>
          <w:szCs w:val="24"/>
        </w:rPr>
      </w:pPr>
      <w:r w:rsidRPr="00A14555">
        <w:rPr>
          <w:rFonts w:ascii="Times New Roman" w:hAnsi="Times New Roman"/>
          <w:sz w:val="24"/>
          <w:szCs w:val="24"/>
        </w:rPr>
        <w:t xml:space="preserve">            ZLECENIOBIORCA</w:t>
      </w:r>
      <w:r w:rsidRPr="00A14555">
        <w:rPr>
          <w:rFonts w:ascii="Times New Roman" w:hAnsi="Times New Roman"/>
          <w:sz w:val="24"/>
          <w:szCs w:val="24"/>
        </w:rPr>
        <w:tab/>
      </w:r>
      <w:r w:rsidRPr="00A14555">
        <w:rPr>
          <w:rFonts w:ascii="Times New Roman" w:hAnsi="Times New Roman"/>
          <w:sz w:val="24"/>
          <w:szCs w:val="24"/>
        </w:rPr>
        <w:tab/>
      </w:r>
      <w:r w:rsidRPr="00A14555">
        <w:rPr>
          <w:rFonts w:ascii="Times New Roman" w:hAnsi="Times New Roman"/>
          <w:sz w:val="24"/>
          <w:szCs w:val="24"/>
        </w:rPr>
        <w:tab/>
      </w:r>
      <w:r w:rsidRPr="00A14555">
        <w:rPr>
          <w:rFonts w:ascii="Times New Roman" w:hAnsi="Times New Roman"/>
          <w:sz w:val="24"/>
          <w:szCs w:val="24"/>
        </w:rPr>
        <w:tab/>
      </w:r>
      <w:r w:rsidRPr="00A14555">
        <w:rPr>
          <w:rFonts w:ascii="Times New Roman" w:hAnsi="Times New Roman"/>
          <w:sz w:val="24"/>
          <w:szCs w:val="24"/>
        </w:rPr>
        <w:tab/>
      </w:r>
      <w:r w:rsidRPr="00A14555">
        <w:rPr>
          <w:rFonts w:ascii="Times New Roman" w:hAnsi="Times New Roman"/>
          <w:sz w:val="24"/>
          <w:szCs w:val="24"/>
        </w:rPr>
        <w:tab/>
        <w:t>ZLECENIODAWCA</w:t>
      </w:r>
    </w:p>
    <w:p w14:paraId="44ED215C" w14:textId="77777777" w:rsidR="002A696B" w:rsidRPr="00A14555" w:rsidRDefault="002A696B">
      <w:pPr>
        <w:rPr>
          <w:sz w:val="24"/>
          <w:szCs w:val="24"/>
        </w:rPr>
      </w:pPr>
      <w:r w:rsidRPr="00A14555">
        <w:rPr>
          <w:sz w:val="24"/>
          <w:szCs w:val="24"/>
        </w:rPr>
        <w:br w:type="page"/>
      </w:r>
    </w:p>
    <w:p w14:paraId="58259FF6" w14:textId="77777777" w:rsidR="002A696B" w:rsidRPr="00A14555" w:rsidRDefault="002A696B" w:rsidP="002A696B">
      <w:pPr>
        <w:jc w:val="center"/>
        <w:rPr>
          <w:b/>
          <w:bCs/>
          <w:sz w:val="24"/>
          <w:szCs w:val="24"/>
        </w:rPr>
      </w:pPr>
      <w:r w:rsidRPr="00A14555">
        <w:rPr>
          <w:b/>
          <w:bCs/>
          <w:sz w:val="24"/>
          <w:szCs w:val="24"/>
        </w:rPr>
        <w:lastRenderedPageBreak/>
        <w:t>INFORMACJA NA TEMAT PRZETWARZANIA DANYCH OSOBOWYCH</w:t>
      </w:r>
    </w:p>
    <w:p w14:paraId="36767C88" w14:textId="77777777" w:rsidR="002A696B" w:rsidRPr="00A14555" w:rsidRDefault="002A696B" w:rsidP="002A696B">
      <w:pPr>
        <w:jc w:val="center"/>
        <w:rPr>
          <w:b/>
          <w:bCs/>
          <w:sz w:val="24"/>
          <w:szCs w:val="24"/>
        </w:rPr>
      </w:pPr>
      <w:r w:rsidRPr="00A14555">
        <w:rPr>
          <w:b/>
          <w:bCs/>
          <w:sz w:val="24"/>
          <w:szCs w:val="24"/>
        </w:rPr>
        <w:t>dla osób wyznaczonych do kontaktu oraz przedstawicieli lub reprezentantów podmiotów trzecich</w:t>
      </w:r>
    </w:p>
    <w:p w14:paraId="7A9430EA" w14:textId="77777777" w:rsidR="002A696B" w:rsidRPr="00A14555" w:rsidRDefault="002A696B" w:rsidP="002A696B">
      <w:pPr>
        <w:jc w:val="center"/>
        <w:rPr>
          <w:b/>
          <w:bCs/>
          <w:sz w:val="24"/>
          <w:szCs w:val="24"/>
        </w:rPr>
      </w:pPr>
    </w:p>
    <w:p w14:paraId="2225741A" w14:textId="7D5C8A1F" w:rsidR="002A696B" w:rsidRPr="00A14555" w:rsidRDefault="002A696B" w:rsidP="002A696B">
      <w:pPr>
        <w:jc w:val="center"/>
        <w:rPr>
          <w:sz w:val="24"/>
          <w:szCs w:val="24"/>
        </w:rPr>
      </w:pPr>
      <w:r w:rsidRPr="00A14555">
        <w:rPr>
          <w:sz w:val="24"/>
          <w:szCs w:val="24"/>
        </w:rPr>
        <w:t>Załącznik nr 2 do umowy</w:t>
      </w:r>
    </w:p>
    <w:p w14:paraId="11E3BCED" w14:textId="77777777" w:rsidR="002A696B" w:rsidRPr="00A14555" w:rsidRDefault="002A696B" w:rsidP="002A696B">
      <w:pPr>
        <w:jc w:val="right"/>
        <w:rPr>
          <w:b/>
          <w:bCs/>
          <w:sz w:val="24"/>
          <w:szCs w:val="24"/>
        </w:rPr>
      </w:pPr>
    </w:p>
    <w:p w14:paraId="68D37B67" w14:textId="77777777" w:rsidR="002A696B" w:rsidRPr="00A14555" w:rsidRDefault="002A696B" w:rsidP="002A696B">
      <w:pPr>
        <w:pStyle w:val="NormalnyWeb"/>
        <w:numPr>
          <w:ilvl w:val="0"/>
          <w:numId w:val="10"/>
        </w:numPr>
        <w:spacing w:before="0" w:beforeAutospacing="0" w:after="0" w:afterAutospacing="0"/>
        <w:ind w:left="360"/>
        <w:jc w:val="both"/>
      </w:pPr>
      <w:r w:rsidRPr="00A14555">
        <w:rPr>
          <w:kern w:val="24"/>
        </w:rPr>
        <w:t>Administratorem Państwa danych osobowych jest Samodzielny Publiczny Specjalistyczny Zakład Opieki Zdrowotnej w Lęborku. Mogą Państwo skontaktować się z nami m.in. w</w:t>
      </w:r>
      <w:r w:rsidR="00A14555">
        <w:rPr>
          <w:kern w:val="24"/>
        </w:rPr>
        <w:t> </w:t>
      </w:r>
      <w:r w:rsidRPr="00A14555">
        <w:rPr>
          <w:kern w:val="24"/>
        </w:rPr>
        <w:t>następujący sposób:</w:t>
      </w:r>
    </w:p>
    <w:p w14:paraId="14321E2C" w14:textId="77777777" w:rsidR="002A696B" w:rsidRPr="00A14555" w:rsidRDefault="002A696B" w:rsidP="002A696B">
      <w:pPr>
        <w:pStyle w:val="Akapitzlist"/>
        <w:numPr>
          <w:ilvl w:val="0"/>
          <w:numId w:val="11"/>
        </w:numPr>
        <w:tabs>
          <w:tab w:val="clear" w:pos="1068"/>
          <w:tab w:val="num" w:pos="708"/>
        </w:tabs>
        <w:ind w:left="708"/>
        <w:jc w:val="both"/>
        <w:rPr>
          <w:sz w:val="24"/>
          <w:szCs w:val="24"/>
        </w:rPr>
      </w:pPr>
      <w:r w:rsidRPr="00A14555">
        <w:rPr>
          <w:b/>
          <w:bCs/>
          <w:kern w:val="24"/>
          <w:sz w:val="24"/>
          <w:szCs w:val="24"/>
        </w:rPr>
        <w:t>listownie na adres:</w:t>
      </w:r>
      <w:r w:rsidRPr="00A14555">
        <w:rPr>
          <w:kern w:val="24"/>
          <w:sz w:val="24"/>
          <w:szCs w:val="24"/>
        </w:rPr>
        <w:t xml:space="preserve"> ul. Juliana Węgrzynowicza 13, 84-300 Lębork,</w:t>
      </w:r>
    </w:p>
    <w:p w14:paraId="61BC4C35" w14:textId="77777777" w:rsidR="002A696B" w:rsidRPr="00A14555" w:rsidRDefault="002A696B" w:rsidP="002A696B">
      <w:pPr>
        <w:pStyle w:val="Akapitzlist"/>
        <w:numPr>
          <w:ilvl w:val="0"/>
          <w:numId w:val="11"/>
        </w:numPr>
        <w:tabs>
          <w:tab w:val="clear" w:pos="1068"/>
          <w:tab w:val="num" w:pos="708"/>
        </w:tabs>
        <w:ind w:left="708"/>
        <w:jc w:val="both"/>
        <w:rPr>
          <w:sz w:val="24"/>
          <w:szCs w:val="24"/>
        </w:rPr>
      </w:pPr>
      <w:r w:rsidRPr="00A14555">
        <w:rPr>
          <w:b/>
          <w:bCs/>
          <w:kern w:val="24"/>
          <w:sz w:val="24"/>
          <w:szCs w:val="24"/>
        </w:rPr>
        <w:t>przez e-mail:</w:t>
      </w:r>
      <w:r w:rsidRPr="00A14555">
        <w:rPr>
          <w:kern w:val="24"/>
          <w:sz w:val="24"/>
          <w:szCs w:val="24"/>
        </w:rPr>
        <w:t xml:space="preserve"> sekretariat@szpital-lebork.com.pl,</w:t>
      </w:r>
    </w:p>
    <w:p w14:paraId="0FC47F5F" w14:textId="77777777" w:rsidR="002A696B" w:rsidRPr="00A14555" w:rsidRDefault="002A696B" w:rsidP="002A696B">
      <w:pPr>
        <w:pStyle w:val="Akapitzlist"/>
        <w:numPr>
          <w:ilvl w:val="0"/>
          <w:numId w:val="11"/>
        </w:numPr>
        <w:tabs>
          <w:tab w:val="clear" w:pos="1068"/>
          <w:tab w:val="num" w:pos="708"/>
        </w:tabs>
        <w:ind w:left="706" w:hanging="357"/>
        <w:jc w:val="both"/>
        <w:rPr>
          <w:sz w:val="24"/>
          <w:szCs w:val="24"/>
        </w:rPr>
      </w:pPr>
      <w:r w:rsidRPr="00A14555">
        <w:rPr>
          <w:b/>
          <w:bCs/>
          <w:kern w:val="24"/>
          <w:sz w:val="24"/>
          <w:szCs w:val="24"/>
        </w:rPr>
        <w:t>telefonicznie:</w:t>
      </w:r>
      <w:r w:rsidRPr="00A14555">
        <w:rPr>
          <w:kern w:val="24"/>
          <w:sz w:val="24"/>
          <w:szCs w:val="24"/>
        </w:rPr>
        <w:t xml:space="preserve"> 59 8635 325.</w:t>
      </w:r>
    </w:p>
    <w:p w14:paraId="00572B7E" w14:textId="77777777" w:rsidR="002A696B" w:rsidRPr="00A14555" w:rsidRDefault="002A696B" w:rsidP="002A696B">
      <w:pPr>
        <w:pStyle w:val="NormalnyWeb"/>
        <w:numPr>
          <w:ilvl w:val="0"/>
          <w:numId w:val="10"/>
        </w:numPr>
        <w:spacing w:before="0" w:beforeAutospacing="0" w:after="0" w:afterAutospacing="0"/>
        <w:ind w:left="360"/>
        <w:jc w:val="both"/>
      </w:pPr>
      <w:r w:rsidRPr="00A14555">
        <w:rPr>
          <w:kern w:val="24"/>
        </w:rPr>
        <w:t>W SPS ZOZ został powołany Inspektora Ochrony Danych, z którym mogą Państwo skontaktować się w następujący sposób:</w:t>
      </w:r>
    </w:p>
    <w:p w14:paraId="2B2C3B4B" w14:textId="77777777" w:rsidR="002A696B" w:rsidRPr="00A14555" w:rsidRDefault="002A696B" w:rsidP="002A696B">
      <w:pPr>
        <w:pStyle w:val="Akapitzlist"/>
        <w:numPr>
          <w:ilvl w:val="0"/>
          <w:numId w:val="12"/>
        </w:numPr>
        <w:tabs>
          <w:tab w:val="clear" w:pos="1068"/>
          <w:tab w:val="num" w:pos="708"/>
        </w:tabs>
        <w:ind w:left="708"/>
        <w:jc w:val="both"/>
        <w:rPr>
          <w:sz w:val="24"/>
          <w:szCs w:val="24"/>
        </w:rPr>
      </w:pPr>
      <w:r w:rsidRPr="00A14555">
        <w:rPr>
          <w:b/>
          <w:bCs/>
          <w:kern w:val="24"/>
          <w:sz w:val="24"/>
          <w:szCs w:val="24"/>
        </w:rPr>
        <w:t>przez e-mail:</w:t>
      </w:r>
      <w:r w:rsidRPr="00A14555">
        <w:rPr>
          <w:kern w:val="24"/>
          <w:sz w:val="24"/>
          <w:szCs w:val="24"/>
        </w:rPr>
        <w:t xml:space="preserve"> iod@szpital-lebork.com.pl,</w:t>
      </w:r>
    </w:p>
    <w:p w14:paraId="5AEB80C4" w14:textId="77777777" w:rsidR="002A696B" w:rsidRPr="00A14555" w:rsidRDefault="002A696B" w:rsidP="002A696B">
      <w:pPr>
        <w:pStyle w:val="Akapitzlist"/>
        <w:numPr>
          <w:ilvl w:val="0"/>
          <w:numId w:val="12"/>
        </w:numPr>
        <w:tabs>
          <w:tab w:val="clear" w:pos="1068"/>
          <w:tab w:val="num" w:pos="708"/>
        </w:tabs>
        <w:ind w:left="706" w:hanging="357"/>
        <w:contextualSpacing w:val="0"/>
        <w:jc w:val="both"/>
        <w:rPr>
          <w:sz w:val="24"/>
          <w:szCs w:val="24"/>
        </w:rPr>
      </w:pPr>
      <w:r w:rsidRPr="00A14555">
        <w:rPr>
          <w:b/>
          <w:bCs/>
          <w:kern w:val="24"/>
          <w:sz w:val="24"/>
          <w:szCs w:val="24"/>
        </w:rPr>
        <w:t>telefonicznie:</w:t>
      </w:r>
      <w:r w:rsidRPr="00A14555">
        <w:rPr>
          <w:kern w:val="24"/>
          <w:sz w:val="24"/>
          <w:szCs w:val="24"/>
        </w:rPr>
        <w:t xml:space="preserve"> 59 8635 273.</w:t>
      </w:r>
    </w:p>
    <w:p w14:paraId="17B7C33C" w14:textId="77777777" w:rsidR="002A696B" w:rsidRPr="00A14555" w:rsidRDefault="002A696B" w:rsidP="002A696B">
      <w:pPr>
        <w:pStyle w:val="NormalnyWeb"/>
        <w:numPr>
          <w:ilvl w:val="0"/>
          <w:numId w:val="10"/>
        </w:numPr>
        <w:spacing w:before="0" w:beforeAutospacing="0" w:after="0" w:afterAutospacing="0"/>
        <w:ind w:left="360"/>
        <w:jc w:val="both"/>
      </w:pPr>
      <w:r w:rsidRPr="00A14555">
        <w:rPr>
          <w:rFonts w:eastAsia="+mn-ea"/>
          <w:kern w:val="24"/>
        </w:rPr>
        <w:t>Państwa dane osobowe będą przetwarzane w poniższych celach:</w:t>
      </w:r>
    </w:p>
    <w:p w14:paraId="7FC99B13" w14:textId="77777777" w:rsidR="002A696B" w:rsidRPr="00A14555" w:rsidRDefault="002A696B" w:rsidP="002A696B">
      <w:pPr>
        <w:pStyle w:val="Akapitzlist"/>
        <w:numPr>
          <w:ilvl w:val="0"/>
          <w:numId w:val="13"/>
        </w:numPr>
        <w:tabs>
          <w:tab w:val="clear" w:pos="1068"/>
          <w:tab w:val="num" w:pos="708"/>
        </w:tabs>
        <w:ind w:left="708"/>
        <w:jc w:val="both"/>
        <w:rPr>
          <w:sz w:val="24"/>
          <w:szCs w:val="24"/>
        </w:rPr>
      </w:pPr>
      <w:r w:rsidRPr="00A14555">
        <w:rPr>
          <w:rFonts w:eastAsia="+mn-ea"/>
          <w:kern w:val="24"/>
          <w:sz w:val="24"/>
          <w:szCs w:val="24"/>
        </w:rPr>
        <w:t xml:space="preserve">zawarcie i wykonanie umowy na podstawie </w:t>
      </w:r>
      <w:r w:rsidRPr="00A14555">
        <w:rPr>
          <w:rFonts w:eastAsia="+mn-ea"/>
          <w:b/>
          <w:bCs/>
          <w:kern w:val="24"/>
          <w:sz w:val="24"/>
          <w:szCs w:val="24"/>
        </w:rPr>
        <w:t>RODO art. 6 ust. 1 lit. b</w:t>
      </w:r>
      <w:r w:rsidRPr="00A14555">
        <w:rPr>
          <w:rFonts w:eastAsia="+mn-ea"/>
          <w:kern w:val="24"/>
          <w:sz w:val="24"/>
          <w:szCs w:val="24"/>
        </w:rPr>
        <w:t>,</w:t>
      </w:r>
    </w:p>
    <w:p w14:paraId="744F36A3" w14:textId="77777777" w:rsidR="002A696B" w:rsidRPr="00A14555" w:rsidRDefault="002A696B" w:rsidP="002A696B">
      <w:pPr>
        <w:pStyle w:val="Akapitzlist"/>
        <w:numPr>
          <w:ilvl w:val="0"/>
          <w:numId w:val="13"/>
        </w:numPr>
        <w:tabs>
          <w:tab w:val="clear" w:pos="1068"/>
          <w:tab w:val="num" w:pos="708"/>
        </w:tabs>
        <w:ind w:left="708"/>
        <w:jc w:val="both"/>
        <w:rPr>
          <w:sz w:val="24"/>
          <w:szCs w:val="24"/>
        </w:rPr>
      </w:pPr>
      <w:r w:rsidRPr="00A14555">
        <w:rPr>
          <w:rFonts w:eastAsia="+mn-ea"/>
          <w:kern w:val="24"/>
          <w:sz w:val="24"/>
          <w:szCs w:val="24"/>
        </w:rPr>
        <w:t xml:space="preserve">prawnie uzasadniony interes jakim jest potrzeba kontaktowania się z podmiotami trzecimi, na podstawie </w:t>
      </w:r>
      <w:r w:rsidRPr="00A14555">
        <w:rPr>
          <w:rFonts w:eastAsia="+mn-ea"/>
          <w:b/>
          <w:bCs/>
          <w:kern w:val="24"/>
          <w:sz w:val="24"/>
          <w:szCs w:val="24"/>
        </w:rPr>
        <w:t>RODO art. 6 ust. 1 lit. f</w:t>
      </w:r>
      <w:r w:rsidRPr="00A14555">
        <w:rPr>
          <w:rFonts w:eastAsia="+mn-ea"/>
          <w:kern w:val="24"/>
          <w:sz w:val="24"/>
          <w:szCs w:val="24"/>
        </w:rPr>
        <w:t>,</w:t>
      </w:r>
    </w:p>
    <w:p w14:paraId="1DF00C78" w14:textId="77777777" w:rsidR="002A696B" w:rsidRPr="00A14555" w:rsidRDefault="002A696B" w:rsidP="002A696B">
      <w:pPr>
        <w:pStyle w:val="Akapitzlist"/>
        <w:numPr>
          <w:ilvl w:val="0"/>
          <w:numId w:val="13"/>
        </w:numPr>
        <w:tabs>
          <w:tab w:val="clear" w:pos="1068"/>
          <w:tab w:val="num" w:pos="708"/>
        </w:tabs>
        <w:ind w:left="708"/>
        <w:jc w:val="both"/>
        <w:rPr>
          <w:sz w:val="24"/>
          <w:szCs w:val="24"/>
        </w:rPr>
      </w:pPr>
      <w:r w:rsidRPr="00A14555">
        <w:rPr>
          <w:rFonts w:eastAsia="+mn-ea"/>
          <w:kern w:val="24"/>
          <w:sz w:val="24"/>
          <w:szCs w:val="24"/>
        </w:rPr>
        <w:t xml:space="preserve">prowadzenie ksiąg rachunkowych i dokumentacji podatkowej, na podstawie </w:t>
      </w:r>
      <w:r w:rsidRPr="00A14555">
        <w:rPr>
          <w:rFonts w:eastAsia="+mn-ea"/>
          <w:b/>
          <w:bCs/>
          <w:kern w:val="24"/>
          <w:sz w:val="24"/>
          <w:szCs w:val="24"/>
        </w:rPr>
        <w:t>RODO art. 6 ust. 1 lit. c</w:t>
      </w:r>
      <w:r w:rsidRPr="00A14555">
        <w:rPr>
          <w:rFonts w:eastAsia="+mn-ea"/>
          <w:kern w:val="24"/>
          <w:sz w:val="24"/>
          <w:szCs w:val="24"/>
        </w:rPr>
        <w:t>,</w:t>
      </w:r>
    </w:p>
    <w:p w14:paraId="1D1B17CF" w14:textId="77777777" w:rsidR="002A696B" w:rsidRPr="00A14555" w:rsidRDefault="002A696B" w:rsidP="002A696B">
      <w:pPr>
        <w:pStyle w:val="Akapitzlist"/>
        <w:numPr>
          <w:ilvl w:val="0"/>
          <w:numId w:val="13"/>
        </w:numPr>
        <w:tabs>
          <w:tab w:val="clear" w:pos="1068"/>
          <w:tab w:val="num" w:pos="708"/>
        </w:tabs>
        <w:ind w:left="708" w:hanging="357"/>
        <w:jc w:val="both"/>
        <w:rPr>
          <w:sz w:val="24"/>
          <w:szCs w:val="24"/>
        </w:rPr>
      </w:pPr>
      <w:r w:rsidRPr="00A14555">
        <w:rPr>
          <w:rFonts w:eastAsia="+mn-ea"/>
          <w:kern w:val="24"/>
          <w:sz w:val="24"/>
          <w:szCs w:val="24"/>
        </w:rPr>
        <w:t xml:space="preserve">w uzasadnionych przypadkach – ustalanie, dochodzenie i obrona ewentualnych roszczeń, na podstawie </w:t>
      </w:r>
      <w:r w:rsidRPr="00A14555">
        <w:rPr>
          <w:rFonts w:eastAsia="+mn-ea"/>
          <w:b/>
          <w:bCs/>
          <w:kern w:val="24"/>
          <w:sz w:val="24"/>
          <w:szCs w:val="24"/>
        </w:rPr>
        <w:t>RODO art. 6 ust. 1 lit. f</w:t>
      </w:r>
      <w:r w:rsidRPr="00A14555">
        <w:rPr>
          <w:rFonts w:eastAsia="+mn-ea"/>
          <w:kern w:val="24"/>
          <w:sz w:val="24"/>
          <w:szCs w:val="24"/>
        </w:rPr>
        <w:t>.</w:t>
      </w:r>
    </w:p>
    <w:p w14:paraId="336D2D3A" w14:textId="77777777" w:rsidR="002A696B" w:rsidRPr="00A14555" w:rsidRDefault="002A696B" w:rsidP="002A696B">
      <w:pPr>
        <w:pStyle w:val="NormalnyWeb"/>
        <w:numPr>
          <w:ilvl w:val="0"/>
          <w:numId w:val="10"/>
        </w:numPr>
        <w:spacing w:before="0" w:beforeAutospacing="0" w:after="0" w:afterAutospacing="0"/>
        <w:ind w:left="360" w:hanging="357"/>
        <w:jc w:val="both"/>
      </w:pPr>
      <w:r w:rsidRPr="00A14555">
        <w:rPr>
          <w:kern w:val="24"/>
        </w:rPr>
        <w:t>Podanie danych osobowych jest niezbędne do realizacji celu, w którym zostały zebrane. W przypadku, gdy danych osobowych nie uzyskaliśmy bezpośrednio od Państwa to zostały one przekazane przez podmiot, który jest przez Państwa reprezentowany jako osoba do kontaktu lub jako upoważniony przedstawiciel tego podmiotu. Informujemy, że źródłem danych mogą być również publicznie dostępne rejestry i bazy danych.</w:t>
      </w:r>
    </w:p>
    <w:p w14:paraId="7E6CD96A" w14:textId="77777777" w:rsidR="002A696B" w:rsidRPr="00A14555" w:rsidRDefault="002A696B" w:rsidP="002A696B">
      <w:pPr>
        <w:pStyle w:val="NormalnyWeb"/>
        <w:numPr>
          <w:ilvl w:val="0"/>
          <w:numId w:val="10"/>
        </w:numPr>
        <w:spacing w:before="0" w:beforeAutospacing="0" w:after="0" w:afterAutospacing="0"/>
        <w:ind w:left="360" w:hanging="357"/>
        <w:jc w:val="both"/>
      </w:pPr>
      <w:r w:rsidRPr="00A14555">
        <w:rPr>
          <w:rFonts w:eastAsia="Calibri"/>
          <w:kern w:val="24"/>
        </w:rPr>
        <w:t>Państwa dane możemy przekazywać podmiotom upoważnionym na podstawie przepisów prawa oraz naszym dostawcom, którym zlecimy usługi związane z przetwarzaniem danych osobowych, np. dostawcą usług IT. Takie podmioty przetwarzają dane na podstawie zawartej z nami umowy i tylko zgodnie z naszymi poleceniami.</w:t>
      </w:r>
    </w:p>
    <w:p w14:paraId="30DDC56C" w14:textId="77777777" w:rsidR="002A696B" w:rsidRPr="00A14555" w:rsidRDefault="002A696B" w:rsidP="002A696B">
      <w:pPr>
        <w:pStyle w:val="NormalnyWeb"/>
        <w:numPr>
          <w:ilvl w:val="0"/>
          <w:numId w:val="10"/>
        </w:numPr>
        <w:spacing w:before="0" w:beforeAutospacing="0" w:after="0" w:afterAutospacing="0"/>
        <w:ind w:left="360" w:hanging="357"/>
        <w:jc w:val="both"/>
      </w:pPr>
      <w:r w:rsidRPr="00A14555">
        <w:rPr>
          <w:rFonts w:eastAsia="+mn-ea"/>
          <w:kern w:val="24"/>
        </w:rPr>
        <w:t>Państwa dane nie będą przekazywane do państw trzecich lub do instytucji międzynarodowych.</w:t>
      </w:r>
    </w:p>
    <w:p w14:paraId="46EB9B46" w14:textId="77777777" w:rsidR="002A696B" w:rsidRPr="00A14555" w:rsidRDefault="002A696B" w:rsidP="002A696B">
      <w:pPr>
        <w:pStyle w:val="NormalnyWeb"/>
        <w:numPr>
          <w:ilvl w:val="0"/>
          <w:numId w:val="10"/>
        </w:numPr>
        <w:spacing w:before="0" w:beforeAutospacing="0" w:after="0" w:afterAutospacing="0"/>
        <w:ind w:left="360" w:hanging="357"/>
        <w:jc w:val="both"/>
      </w:pPr>
      <w:r w:rsidRPr="00A14555">
        <w:rPr>
          <w:rFonts w:eastAsia="+mn-ea"/>
          <w:kern w:val="24"/>
        </w:rPr>
        <w:t>Państwa dane osobowe będziemy przetwarzać w okresie wykonywania umowy oraz przez okres wymagany przepisami prawa w zakresie przechowywania dokumentacji księgowej i</w:t>
      </w:r>
      <w:r w:rsidR="00A14555">
        <w:rPr>
          <w:rFonts w:eastAsia="+mn-ea"/>
          <w:kern w:val="24"/>
        </w:rPr>
        <w:t> </w:t>
      </w:r>
      <w:r w:rsidRPr="00A14555">
        <w:rPr>
          <w:rFonts w:eastAsia="+mn-ea"/>
          <w:kern w:val="24"/>
        </w:rPr>
        <w:t>podatkowej (przez 5 lat od końca roku kalendarzowego, w którym powstał obowiązek podatkowy) lub przez okres przedawnienia roszczeń (zgodnie z ustawą Kodeks cywilny).</w:t>
      </w:r>
    </w:p>
    <w:p w14:paraId="57B09A81" w14:textId="77777777" w:rsidR="002A696B" w:rsidRPr="00A14555" w:rsidRDefault="002A696B" w:rsidP="002A696B">
      <w:pPr>
        <w:pStyle w:val="NormalnyWeb"/>
        <w:numPr>
          <w:ilvl w:val="0"/>
          <w:numId w:val="10"/>
        </w:numPr>
        <w:spacing w:before="0" w:beforeAutospacing="0" w:after="0" w:afterAutospacing="0"/>
        <w:ind w:left="360" w:hanging="357"/>
        <w:jc w:val="both"/>
      </w:pPr>
      <w:r w:rsidRPr="00A14555">
        <w:rPr>
          <w:rFonts w:eastAsia="+mn-ea"/>
          <w:kern w:val="24"/>
        </w:rPr>
        <w:t>W związku z przetwarzaniem danych osobowych przysługują Państwu następujące prawa: prawo dostępu do danych osobowych, prawo żądania sprostowania danych osobowych, prawo uzyskania kopii danych osobowych, prawo żądania ograniczenia przetwarzania danych osobowych, prawo do wniesienia sprzeciwu wobec przetwarzania danych osobowych, prawo do przeniesienia danych osobowych, prawo wniesienia skargi do organu nadzorczego zajmującego się ochroną danych osobowych, tj. do Prezesa Urzędu Ochrony Danych Osobowych.</w:t>
      </w:r>
    </w:p>
    <w:p w14:paraId="2D242B0B" w14:textId="77777777" w:rsidR="00137DF4" w:rsidRPr="00A14555" w:rsidRDefault="002A696B" w:rsidP="002A696B">
      <w:pPr>
        <w:pStyle w:val="NormalnyWeb"/>
        <w:numPr>
          <w:ilvl w:val="0"/>
          <w:numId w:val="10"/>
        </w:numPr>
        <w:spacing w:before="0" w:beforeAutospacing="0" w:after="0" w:afterAutospacing="0"/>
        <w:ind w:left="360"/>
        <w:jc w:val="both"/>
      </w:pPr>
      <w:r w:rsidRPr="00A14555">
        <w:rPr>
          <w:kern w:val="24"/>
        </w:rPr>
        <w:t>Państwa dane nie będą podlegać decyzjom podejmowanym w sposób zautomatyzowany, czyli bez udziału człowieka. Twoje dane nie będą również wykorzystywane do profilowania.</w:t>
      </w:r>
    </w:p>
    <w:sectPr w:rsidR="00137DF4" w:rsidRPr="00A14555">
      <w:head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0F24" w14:textId="77777777" w:rsidR="00556CCB" w:rsidRDefault="00556CCB" w:rsidP="00713615">
      <w:r>
        <w:separator/>
      </w:r>
    </w:p>
  </w:endnote>
  <w:endnote w:type="continuationSeparator" w:id="0">
    <w:p w14:paraId="1A0315BB" w14:textId="77777777" w:rsidR="00556CCB" w:rsidRDefault="00556CCB" w:rsidP="0071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331D" w14:textId="77777777" w:rsidR="00556CCB" w:rsidRDefault="00556CCB" w:rsidP="00713615">
      <w:r>
        <w:separator/>
      </w:r>
    </w:p>
  </w:footnote>
  <w:footnote w:type="continuationSeparator" w:id="0">
    <w:p w14:paraId="672F8692" w14:textId="77777777" w:rsidR="00556CCB" w:rsidRDefault="00556CCB" w:rsidP="00713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8B83" w14:textId="77777777" w:rsidR="002A696B" w:rsidRDefault="002A696B">
    <w:pPr>
      <w:pStyle w:val="Nagwek"/>
    </w:pPr>
  </w:p>
  <w:p w14:paraId="76ADFF25" w14:textId="77777777" w:rsidR="002A696B" w:rsidRDefault="002A69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B34"/>
    <w:multiLevelType w:val="hybridMultilevel"/>
    <w:tmpl w:val="CB9EF2A6"/>
    <w:lvl w:ilvl="0" w:tplc="0415000D">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
      <w:lvlJc w:val="left"/>
      <w:pPr>
        <w:tabs>
          <w:tab w:val="num" w:pos="1788"/>
        </w:tabs>
        <w:ind w:left="1788" w:hanging="360"/>
      </w:pPr>
      <w:rPr>
        <w:rFonts w:ascii="Wingdings" w:hAnsi="Wingdings"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Wingdings" w:hAnsi="Wingdings" w:hint="default"/>
      </w:rPr>
    </w:lvl>
    <w:lvl w:ilvl="4" w:tplc="FFFFFFFF" w:tentative="1">
      <w:start w:val="1"/>
      <w:numFmt w:val="bullet"/>
      <w:lvlText w:val=""/>
      <w:lvlJc w:val="left"/>
      <w:pPr>
        <w:tabs>
          <w:tab w:val="num" w:pos="3948"/>
        </w:tabs>
        <w:ind w:left="3948" w:hanging="360"/>
      </w:pPr>
      <w:rPr>
        <w:rFonts w:ascii="Wingdings" w:hAnsi="Wingdings"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Wingdings" w:hAnsi="Wingdings" w:hint="default"/>
      </w:rPr>
    </w:lvl>
    <w:lvl w:ilvl="7" w:tplc="FFFFFFFF" w:tentative="1">
      <w:start w:val="1"/>
      <w:numFmt w:val="bullet"/>
      <w:lvlText w:val=""/>
      <w:lvlJc w:val="left"/>
      <w:pPr>
        <w:tabs>
          <w:tab w:val="num" w:pos="6108"/>
        </w:tabs>
        <w:ind w:left="6108" w:hanging="360"/>
      </w:pPr>
      <w:rPr>
        <w:rFonts w:ascii="Wingdings" w:hAnsi="Wingdings"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7351F92"/>
    <w:multiLevelType w:val="hybridMultilevel"/>
    <w:tmpl w:val="DB0E699C"/>
    <w:lvl w:ilvl="0" w:tplc="0415000D">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
      <w:lvlJc w:val="left"/>
      <w:pPr>
        <w:tabs>
          <w:tab w:val="num" w:pos="1788"/>
        </w:tabs>
        <w:ind w:left="1788" w:hanging="360"/>
      </w:pPr>
      <w:rPr>
        <w:rFonts w:ascii="Wingdings" w:hAnsi="Wingdings"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Wingdings" w:hAnsi="Wingdings" w:hint="default"/>
      </w:rPr>
    </w:lvl>
    <w:lvl w:ilvl="4" w:tplc="FFFFFFFF" w:tentative="1">
      <w:start w:val="1"/>
      <w:numFmt w:val="bullet"/>
      <w:lvlText w:val=""/>
      <w:lvlJc w:val="left"/>
      <w:pPr>
        <w:tabs>
          <w:tab w:val="num" w:pos="3948"/>
        </w:tabs>
        <w:ind w:left="3948" w:hanging="360"/>
      </w:pPr>
      <w:rPr>
        <w:rFonts w:ascii="Wingdings" w:hAnsi="Wingdings"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Wingdings" w:hAnsi="Wingdings" w:hint="default"/>
      </w:rPr>
    </w:lvl>
    <w:lvl w:ilvl="7" w:tplc="FFFFFFFF" w:tentative="1">
      <w:start w:val="1"/>
      <w:numFmt w:val="bullet"/>
      <w:lvlText w:val=""/>
      <w:lvlJc w:val="left"/>
      <w:pPr>
        <w:tabs>
          <w:tab w:val="num" w:pos="6108"/>
        </w:tabs>
        <w:ind w:left="6108" w:hanging="360"/>
      </w:pPr>
      <w:rPr>
        <w:rFonts w:ascii="Wingdings" w:hAnsi="Wingdings"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2CC1AC8"/>
    <w:multiLevelType w:val="hybridMultilevel"/>
    <w:tmpl w:val="1F72AA56"/>
    <w:lvl w:ilvl="0" w:tplc="0415000D">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
      <w:lvlJc w:val="left"/>
      <w:pPr>
        <w:tabs>
          <w:tab w:val="num" w:pos="1788"/>
        </w:tabs>
        <w:ind w:left="1788" w:hanging="360"/>
      </w:pPr>
      <w:rPr>
        <w:rFonts w:ascii="Wingdings" w:hAnsi="Wingdings"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Wingdings" w:hAnsi="Wingdings" w:hint="default"/>
      </w:rPr>
    </w:lvl>
    <w:lvl w:ilvl="4" w:tplc="FFFFFFFF" w:tentative="1">
      <w:start w:val="1"/>
      <w:numFmt w:val="bullet"/>
      <w:lvlText w:val=""/>
      <w:lvlJc w:val="left"/>
      <w:pPr>
        <w:tabs>
          <w:tab w:val="num" w:pos="3948"/>
        </w:tabs>
        <w:ind w:left="3948" w:hanging="360"/>
      </w:pPr>
      <w:rPr>
        <w:rFonts w:ascii="Wingdings" w:hAnsi="Wingdings"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Wingdings" w:hAnsi="Wingdings" w:hint="default"/>
      </w:rPr>
    </w:lvl>
    <w:lvl w:ilvl="7" w:tplc="FFFFFFFF" w:tentative="1">
      <w:start w:val="1"/>
      <w:numFmt w:val="bullet"/>
      <w:lvlText w:val=""/>
      <w:lvlJc w:val="left"/>
      <w:pPr>
        <w:tabs>
          <w:tab w:val="num" w:pos="6108"/>
        </w:tabs>
        <w:ind w:left="6108" w:hanging="360"/>
      </w:pPr>
      <w:rPr>
        <w:rFonts w:ascii="Wingdings" w:hAnsi="Wingdings"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28102636"/>
    <w:multiLevelType w:val="hybridMultilevel"/>
    <w:tmpl w:val="30DAA8D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31D7317F"/>
    <w:multiLevelType w:val="multilevel"/>
    <w:tmpl w:val="31D7317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A9901AC"/>
    <w:multiLevelType w:val="hybridMultilevel"/>
    <w:tmpl w:val="5ED0DD6A"/>
    <w:lvl w:ilvl="0" w:tplc="B1BCF544">
      <w:start w:val="1"/>
      <w:numFmt w:val="decimal"/>
      <w:lvlText w:val="%1."/>
      <w:lvlJc w:val="left"/>
      <w:pPr>
        <w:ind w:left="720" w:hanging="360"/>
      </w:pPr>
      <w:rPr>
        <w:rFonts w:asciiTheme="minorHAnsi" w:hAnsiTheme="minorHAnsi" w:cstheme="minorHAnsi" w:hint="default"/>
        <w:b w:val="0"/>
        <w:bCs w:val="0"/>
        <w:color w:val="002060"/>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8376E5"/>
    <w:multiLevelType w:val="singleLevel"/>
    <w:tmpl w:val="508376E5"/>
    <w:lvl w:ilvl="0">
      <w:start w:val="1"/>
      <w:numFmt w:val="decimal"/>
      <w:lvlText w:val="%1)"/>
      <w:lvlJc w:val="left"/>
      <w:pPr>
        <w:tabs>
          <w:tab w:val="num" w:pos="720"/>
        </w:tabs>
        <w:ind w:left="720" w:hanging="360"/>
      </w:pPr>
      <w:rPr>
        <w:rFonts w:hint="default"/>
      </w:rPr>
    </w:lvl>
  </w:abstractNum>
  <w:abstractNum w:abstractNumId="7" w15:restartNumberingAfterBreak="0">
    <w:nsid w:val="592E56DE"/>
    <w:multiLevelType w:val="singleLevel"/>
    <w:tmpl w:val="592E56DE"/>
    <w:lvl w:ilvl="0">
      <w:start w:val="1"/>
      <w:numFmt w:val="decimal"/>
      <w:suff w:val="space"/>
      <w:lvlText w:val="%1)"/>
      <w:lvlJc w:val="left"/>
    </w:lvl>
  </w:abstractNum>
  <w:abstractNum w:abstractNumId="8" w15:restartNumberingAfterBreak="0">
    <w:nsid w:val="5EF1096A"/>
    <w:multiLevelType w:val="multilevel"/>
    <w:tmpl w:val="5EF1096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FF67C3D"/>
    <w:multiLevelType w:val="multilevel"/>
    <w:tmpl w:val="6FF67C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4F24B47"/>
    <w:multiLevelType w:val="multilevel"/>
    <w:tmpl w:val="74F24B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7A259E8"/>
    <w:multiLevelType w:val="singleLevel"/>
    <w:tmpl w:val="77A259E8"/>
    <w:lvl w:ilvl="0">
      <w:start w:val="1"/>
      <w:numFmt w:val="decimal"/>
      <w:lvlText w:val="%1."/>
      <w:lvlJc w:val="left"/>
      <w:pPr>
        <w:tabs>
          <w:tab w:val="num" w:pos="360"/>
        </w:tabs>
        <w:ind w:left="360" w:hanging="360"/>
      </w:pPr>
      <w:rPr>
        <w:rFonts w:hint="default"/>
      </w:rPr>
    </w:lvl>
  </w:abstractNum>
  <w:abstractNum w:abstractNumId="12" w15:restartNumberingAfterBreak="0">
    <w:nsid w:val="7F9E308E"/>
    <w:multiLevelType w:val="multilevel"/>
    <w:tmpl w:val="7F9E30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8885894">
    <w:abstractNumId w:val="4"/>
  </w:num>
  <w:num w:numId="2" w16cid:durableId="737094113">
    <w:abstractNumId w:val="12"/>
  </w:num>
  <w:num w:numId="3" w16cid:durableId="742797225">
    <w:abstractNumId w:val="10"/>
  </w:num>
  <w:num w:numId="4" w16cid:durableId="501287117">
    <w:abstractNumId w:val="7"/>
  </w:num>
  <w:num w:numId="5" w16cid:durableId="1142772616">
    <w:abstractNumId w:val="8"/>
  </w:num>
  <w:num w:numId="6" w16cid:durableId="846167751">
    <w:abstractNumId w:val="11"/>
  </w:num>
  <w:num w:numId="7" w16cid:durableId="403257792">
    <w:abstractNumId w:val="6"/>
  </w:num>
  <w:num w:numId="8" w16cid:durableId="1360399876">
    <w:abstractNumId w:val="9"/>
  </w:num>
  <w:num w:numId="9" w16cid:durableId="706833853">
    <w:abstractNumId w:val="3"/>
  </w:num>
  <w:num w:numId="10" w16cid:durableId="944314310">
    <w:abstractNumId w:val="5"/>
  </w:num>
  <w:num w:numId="11" w16cid:durableId="947007556">
    <w:abstractNumId w:val="2"/>
  </w:num>
  <w:num w:numId="12" w16cid:durableId="868953212">
    <w:abstractNumId w:val="0"/>
  </w:num>
  <w:num w:numId="13" w16cid:durableId="316080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UseMarginsForDrawingGridOrigi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BC"/>
    <w:rsid w:val="00020456"/>
    <w:rsid w:val="00036F9E"/>
    <w:rsid w:val="000F6357"/>
    <w:rsid w:val="001033B7"/>
    <w:rsid w:val="00114654"/>
    <w:rsid w:val="00130F35"/>
    <w:rsid w:val="00137DF4"/>
    <w:rsid w:val="00206EDD"/>
    <w:rsid w:val="002A696B"/>
    <w:rsid w:val="002E0088"/>
    <w:rsid w:val="003207CC"/>
    <w:rsid w:val="003528C9"/>
    <w:rsid w:val="0036591A"/>
    <w:rsid w:val="0037640D"/>
    <w:rsid w:val="003B377D"/>
    <w:rsid w:val="003D11F9"/>
    <w:rsid w:val="003D6DD3"/>
    <w:rsid w:val="003F773F"/>
    <w:rsid w:val="004203FF"/>
    <w:rsid w:val="004341B4"/>
    <w:rsid w:val="00461E4C"/>
    <w:rsid w:val="0047780F"/>
    <w:rsid w:val="00477BA2"/>
    <w:rsid w:val="004A0FF3"/>
    <w:rsid w:val="004C4FF2"/>
    <w:rsid w:val="004E0CCD"/>
    <w:rsid w:val="004E12A4"/>
    <w:rsid w:val="00512296"/>
    <w:rsid w:val="00521CBE"/>
    <w:rsid w:val="005512C5"/>
    <w:rsid w:val="00556CCB"/>
    <w:rsid w:val="00575A56"/>
    <w:rsid w:val="00591443"/>
    <w:rsid w:val="005C116A"/>
    <w:rsid w:val="005E729E"/>
    <w:rsid w:val="00666AA1"/>
    <w:rsid w:val="006721BC"/>
    <w:rsid w:val="00673C48"/>
    <w:rsid w:val="006B455C"/>
    <w:rsid w:val="00713615"/>
    <w:rsid w:val="007327EB"/>
    <w:rsid w:val="00736C22"/>
    <w:rsid w:val="007862F0"/>
    <w:rsid w:val="00794D41"/>
    <w:rsid w:val="007F2D6B"/>
    <w:rsid w:val="008267C6"/>
    <w:rsid w:val="00836891"/>
    <w:rsid w:val="008C281C"/>
    <w:rsid w:val="00901817"/>
    <w:rsid w:val="00956DAE"/>
    <w:rsid w:val="009938C1"/>
    <w:rsid w:val="00A05F97"/>
    <w:rsid w:val="00A14555"/>
    <w:rsid w:val="00A15124"/>
    <w:rsid w:val="00A24A88"/>
    <w:rsid w:val="00A3084D"/>
    <w:rsid w:val="00A36B4B"/>
    <w:rsid w:val="00A9232C"/>
    <w:rsid w:val="00B002E5"/>
    <w:rsid w:val="00B35C3F"/>
    <w:rsid w:val="00B510F6"/>
    <w:rsid w:val="00B54B95"/>
    <w:rsid w:val="00B752D1"/>
    <w:rsid w:val="00B852D9"/>
    <w:rsid w:val="00C470BF"/>
    <w:rsid w:val="00CC79E4"/>
    <w:rsid w:val="00CF35B3"/>
    <w:rsid w:val="00D239AE"/>
    <w:rsid w:val="00D5447B"/>
    <w:rsid w:val="00D57A3E"/>
    <w:rsid w:val="00D63E00"/>
    <w:rsid w:val="00D74643"/>
    <w:rsid w:val="00E46EF8"/>
    <w:rsid w:val="00E66B8D"/>
    <w:rsid w:val="00E96FDD"/>
    <w:rsid w:val="00EB7727"/>
    <w:rsid w:val="00EC7D32"/>
    <w:rsid w:val="00EE3213"/>
    <w:rsid w:val="00EE64F1"/>
    <w:rsid w:val="00F13921"/>
    <w:rsid w:val="00F5277B"/>
    <w:rsid w:val="00F60294"/>
    <w:rsid w:val="225F7EC2"/>
    <w:rsid w:val="2AF20A63"/>
    <w:rsid w:val="33FD465D"/>
    <w:rsid w:val="5BA36A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B6EA3"/>
  <w15:docId w15:val="{724FDDF4-0782-44EB-BEB3-92840633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b/>
      <w:sz w:val="28"/>
    </w:rPr>
  </w:style>
  <w:style w:type="paragraph" w:styleId="Nagwek2">
    <w:name w:val="heading 2"/>
    <w:basedOn w:val="Normalny"/>
    <w:next w:val="Normalny"/>
    <w:qFormat/>
    <w:pPr>
      <w:keepNext/>
      <w:jc w:val="both"/>
      <w:outlineLvl w:val="1"/>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semiHidden/>
    <w:rPr>
      <w:vertAlign w:val="superscript"/>
    </w:rPr>
  </w:style>
  <w:style w:type="paragraph" w:styleId="Tytu">
    <w:name w:val="Title"/>
    <w:basedOn w:val="Normalny"/>
    <w:qFormat/>
    <w:pPr>
      <w:jc w:val="center"/>
    </w:pPr>
    <w:rPr>
      <w:rFonts w:ascii="Arial" w:hAnsi="Arial"/>
      <w:b/>
      <w:sz w:val="28"/>
    </w:rPr>
  </w:style>
  <w:style w:type="paragraph" w:styleId="Tekstpodstawowy">
    <w:name w:val="Body Text"/>
    <w:basedOn w:val="Normalny"/>
    <w:semiHidden/>
    <w:pPr>
      <w:jc w:val="both"/>
    </w:pPr>
    <w:rPr>
      <w:rFonts w:ascii="Arial" w:hAnsi="Arial"/>
      <w:sz w:val="22"/>
    </w:rPr>
  </w:style>
  <w:style w:type="paragraph" w:styleId="Tekstprzypisudolnego">
    <w:name w:val="footnote text"/>
    <w:basedOn w:val="Normalny"/>
    <w:semiHidden/>
  </w:style>
  <w:style w:type="paragraph" w:customStyle="1" w:styleId="Normalnywcity">
    <w:name w:val="Normalny wcięty"/>
    <w:uiPriority w:val="99"/>
    <w:unhideWhenUsed/>
    <w:qFormat/>
    <w:pPr>
      <w:ind w:firstLine="425"/>
      <w:jc w:val="both"/>
    </w:pPr>
    <w:rPr>
      <w:sz w:val="24"/>
      <w:szCs w:val="22"/>
      <w:lang w:eastAsia="zh-CN"/>
    </w:rPr>
  </w:style>
  <w:style w:type="paragraph" w:styleId="Tekstdymka">
    <w:name w:val="Balloon Text"/>
    <w:basedOn w:val="Normalny"/>
    <w:link w:val="TekstdymkaZnak"/>
    <w:uiPriority w:val="99"/>
    <w:semiHidden/>
    <w:unhideWhenUsed/>
    <w:rsid w:val="00D63E00"/>
    <w:rPr>
      <w:rFonts w:ascii="Tahoma" w:hAnsi="Tahoma" w:cs="Tahoma"/>
      <w:sz w:val="16"/>
      <w:szCs w:val="16"/>
    </w:rPr>
  </w:style>
  <w:style w:type="character" w:customStyle="1" w:styleId="TekstdymkaZnak">
    <w:name w:val="Tekst dymka Znak"/>
    <w:link w:val="Tekstdymka"/>
    <w:uiPriority w:val="99"/>
    <w:semiHidden/>
    <w:rsid w:val="00D63E00"/>
    <w:rPr>
      <w:rFonts w:ascii="Tahoma" w:hAnsi="Tahoma" w:cs="Tahoma"/>
      <w:sz w:val="16"/>
      <w:szCs w:val="16"/>
    </w:rPr>
  </w:style>
  <w:style w:type="paragraph" w:styleId="Tekstprzypisukocowego">
    <w:name w:val="endnote text"/>
    <w:basedOn w:val="Normalny"/>
    <w:link w:val="TekstprzypisukocowegoZnak"/>
    <w:uiPriority w:val="99"/>
    <w:semiHidden/>
    <w:unhideWhenUsed/>
    <w:rsid w:val="00713615"/>
  </w:style>
  <w:style w:type="character" w:customStyle="1" w:styleId="TekstprzypisukocowegoZnak">
    <w:name w:val="Tekst przypisu końcowego Znak"/>
    <w:basedOn w:val="Domylnaczcionkaakapitu"/>
    <w:link w:val="Tekstprzypisukocowego"/>
    <w:uiPriority w:val="99"/>
    <w:semiHidden/>
    <w:rsid w:val="00713615"/>
  </w:style>
  <w:style w:type="character" w:styleId="Odwoanieprzypisukocowego">
    <w:name w:val="endnote reference"/>
    <w:basedOn w:val="Domylnaczcionkaakapitu"/>
    <w:uiPriority w:val="99"/>
    <w:semiHidden/>
    <w:unhideWhenUsed/>
    <w:rsid w:val="00713615"/>
    <w:rPr>
      <w:vertAlign w:val="superscript"/>
    </w:rPr>
  </w:style>
  <w:style w:type="paragraph" w:styleId="Nagwek">
    <w:name w:val="header"/>
    <w:basedOn w:val="Normalny"/>
    <w:link w:val="NagwekZnak"/>
    <w:uiPriority w:val="99"/>
    <w:unhideWhenUsed/>
    <w:rsid w:val="00036F9E"/>
    <w:pPr>
      <w:tabs>
        <w:tab w:val="center" w:pos="4536"/>
        <w:tab w:val="right" w:pos="9072"/>
      </w:tabs>
    </w:pPr>
  </w:style>
  <w:style w:type="character" w:customStyle="1" w:styleId="NagwekZnak">
    <w:name w:val="Nagłówek Znak"/>
    <w:basedOn w:val="Domylnaczcionkaakapitu"/>
    <w:link w:val="Nagwek"/>
    <w:uiPriority w:val="99"/>
    <w:rsid w:val="00036F9E"/>
  </w:style>
  <w:style w:type="paragraph" w:styleId="Stopka">
    <w:name w:val="footer"/>
    <w:basedOn w:val="Normalny"/>
    <w:link w:val="StopkaZnak"/>
    <w:uiPriority w:val="99"/>
    <w:unhideWhenUsed/>
    <w:rsid w:val="00036F9E"/>
    <w:pPr>
      <w:tabs>
        <w:tab w:val="center" w:pos="4536"/>
        <w:tab w:val="right" w:pos="9072"/>
      </w:tabs>
    </w:pPr>
  </w:style>
  <w:style w:type="character" w:customStyle="1" w:styleId="StopkaZnak">
    <w:name w:val="Stopka Znak"/>
    <w:basedOn w:val="Domylnaczcionkaakapitu"/>
    <w:link w:val="Stopka"/>
    <w:uiPriority w:val="99"/>
    <w:rsid w:val="00036F9E"/>
  </w:style>
  <w:style w:type="paragraph" w:customStyle="1" w:styleId="Default">
    <w:name w:val="Default"/>
    <w:rsid w:val="00036F9E"/>
    <w:pPr>
      <w:autoSpaceDE w:val="0"/>
      <w:autoSpaceDN w:val="0"/>
      <w:adjustRightInd w:val="0"/>
    </w:pPr>
    <w:rPr>
      <w:rFonts w:ascii="Arial" w:hAnsi="Arial" w:cs="Arial"/>
      <w:color w:val="000000"/>
      <w:sz w:val="24"/>
      <w:szCs w:val="24"/>
    </w:rPr>
  </w:style>
  <w:style w:type="paragraph" w:styleId="Akapitzlist">
    <w:name w:val="List Paragraph"/>
    <w:basedOn w:val="Normalny"/>
    <w:uiPriority w:val="34"/>
    <w:qFormat/>
    <w:rsid w:val="003D6DD3"/>
    <w:pPr>
      <w:ind w:left="720"/>
      <w:contextualSpacing/>
    </w:pPr>
  </w:style>
  <w:style w:type="paragraph" w:styleId="NormalnyWeb">
    <w:name w:val="Normal (Web)"/>
    <w:basedOn w:val="Normalny"/>
    <w:uiPriority w:val="99"/>
    <w:unhideWhenUsed/>
    <w:rsid w:val="002A696B"/>
    <w:pPr>
      <w:spacing w:before="100" w:beforeAutospacing="1" w:after="100" w:afterAutospacing="1"/>
    </w:pPr>
    <w:rPr>
      <w:rFonts w:eastAsia="Times New Roman"/>
      <w:sz w:val="24"/>
      <w:szCs w:val="24"/>
    </w:rPr>
  </w:style>
  <w:style w:type="character" w:styleId="Hipercze">
    <w:name w:val="Hyperlink"/>
    <w:basedOn w:val="Domylnaczcionkaakapitu"/>
    <w:uiPriority w:val="99"/>
    <w:semiHidden/>
    <w:unhideWhenUsed/>
    <w:rsid w:val="002A69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842E9-033C-424F-A13E-97666006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1723</Words>
  <Characters>11479</Characters>
  <Application>Microsoft Office Word</Application>
  <DocSecurity>0</DocSecurity>
  <PresentationFormat/>
  <Lines>95</Lines>
  <Paragraphs>26</Paragraphs>
  <Slides>0</Slides>
  <Notes>0</Notes>
  <HiddenSlides>0</HiddenSlides>
  <MMClips>0</MMClips>
  <ScaleCrop>false</ScaleCrop>
  <HeadingPairs>
    <vt:vector size="2" baseType="variant">
      <vt:variant>
        <vt:lpstr>Tytuł</vt:lpstr>
      </vt:variant>
      <vt:variant>
        <vt:i4>1</vt:i4>
      </vt:variant>
    </vt:vector>
  </HeadingPairs>
  <TitlesOfParts>
    <vt:vector size="1" baseType="lpstr">
      <vt:lpstr>UMOWA</vt:lpstr>
    </vt:vector>
  </TitlesOfParts>
  <Company>WOMP Zielona Góra</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Danuta Skrzypińska</dc:creator>
  <cp:lastModifiedBy>msit2@szpital-lebork.com.pl</cp:lastModifiedBy>
  <cp:revision>3</cp:revision>
  <cp:lastPrinted>2025-12-18T11:57:00Z</cp:lastPrinted>
  <dcterms:created xsi:type="dcterms:W3CDTF">2025-12-18T12:19:00Z</dcterms:created>
  <dcterms:modified xsi:type="dcterms:W3CDTF">2025-12-18T12:21:00Z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